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DEC" w:rsidRPr="00245E1D" w:rsidRDefault="00245E1D" w:rsidP="00245E1D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45E1D">
        <w:rPr>
          <w:rFonts w:ascii="Times New Roman" w:hAnsi="Times New Roman" w:cs="Times New Roman"/>
          <w:sz w:val="28"/>
          <w:szCs w:val="28"/>
          <w:shd w:val="clear" w:color="auto" w:fill="FFFFFF"/>
        </w:rPr>
        <w:t>Непослушание у детей — это часто не просто «вредный» характер, а сигнал о том, что ребёнок испытывает дискомфорт, не понимает чего-то или не может выразить свои потребности иначе. Причины могут быть разными и часто зависят от возраста ребёнка, его эмоционального состояния и стиля воспитания родителей. </w:t>
      </w:r>
    </w:p>
    <w:p w:rsidR="00245E1D" w:rsidRPr="00245E1D" w:rsidRDefault="00245E1D" w:rsidP="00245E1D">
      <w:pPr>
        <w:shd w:val="clear" w:color="auto" w:fill="FFFFFF"/>
        <w:spacing w:before="60" w:after="0" w:line="420" w:lineRule="atLeas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r w:rsidRPr="00245E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Эмоциональные и психологические причины</w:t>
      </w:r>
    </w:p>
    <w:p w:rsidR="00245E1D" w:rsidRPr="00245E1D" w:rsidRDefault="00245E1D" w:rsidP="00245E1D">
      <w:pPr>
        <w:numPr>
          <w:ilvl w:val="0"/>
          <w:numId w:val="2"/>
        </w:numPr>
        <w:shd w:val="clear" w:color="auto" w:fill="FFFFFF"/>
        <w:spacing w:before="120" w:after="0" w:line="330" w:lineRule="atLeast"/>
        <w:ind w:left="0"/>
        <w:rPr>
          <w:rFonts w:ascii="Times New Roman" w:hAnsi="Times New Roman" w:cs="Times New Roman"/>
          <w:sz w:val="28"/>
          <w:szCs w:val="28"/>
        </w:rPr>
      </w:pPr>
      <w:r w:rsidRPr="00245E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Недостаток внимания.</w:t>
      </w:r>
      <w:r w:rsidRPr="00245E1D">
        <w:rPr>
          <w:rFonts w:ascii="Times New Roman" w:eastAsia="Times New Roman" w:hAnsi="Times New Roman" w:cs="Times New Roman"/>
          <w:sz w:val="28"/>
          <w:szCs w:val="28"/>
          <w:lang w:eastAsia="ru-RU"/>
        </w:rPr>
        <w:t> Если ребёнок чувствует, что его игнорируют, он может специально нарушать правила, чтобы привлечь к себе внимание, даже негативное. </w:t>
      </w:r>
    </w:p>
    <w:p w:rsidR="00245E1D" w:rsidRPr="00245E1D" w:rsidRDefault="00245E1D" w:rsidP="00245E1D">
      <w:pPr>
        <w:numPr>
          <w:ilvl w:val="0"/>
          <w:numId w:val="2"/>
        </w:numPr>
        <w:shd w:val="clear" w:color="auto" w:fill="FFFFFF"/>
        <w:spacing w:before="120" w:after="0" w:line="330" w:lineRule="atLeast"/>
        <w:ind w:left="0"/>
        <w:rPr>
          <w:rFonts w:ascii="Times New Roman" w:hAnsi="Times New Roman" w:cs="Times New Roman"/>
          <w:sz w:val="28"/>
          <w:szCs w:val="28"/>
        </w:rPr>
      </w:pPr>
      <w:r w:rsidRPr="00245E1D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Стресс и перемены.</w:t>
      </w:r>
      <w:r w:rsidRPr="00245E1D">
        <w:rPr>
          <w:rFonts w:ascii="Times New Roman" w:hAnsi="Times New Roman" w:cs="Times New Roman"/>
          <w:sz w:val="28"/>
          <w:szCs w:val="28"/>
          <w:shd w:val="clear" w:color="auto" w:fill="FFFFFF"/>
        </w:rPr>
        <w:t> Переезд, развод родителей, смена детского коллектива — всё это может вызвать беспокойство, которое проявляется через капризность и непослушание.</w:t>
      </w:r>
    </w:p>
    <w:p w:rsidR="00245E1D" w:rsidRPr="00245E1D" w:rsidRDefault="00245E1D" w:rsidP="00245E1D">
      <w:pPr>
        <w:numPr>
          <w:ilvl w:val="0"/>
          <w:numId w:val="2"/>
        </w:numPr>
        <w:shd w:val="clear" w:color="auto" w:fill="FFFFFF"/>
        <w:spacing w:before="120" w:after="0" w:line="330" w:lineRule="atLeast"/>
        <w:ind w:left="0"/>
        <w:rPr>
          <w:rFonts w:ascii="Times New Roman" w:hAnsi="Times New Roman" w:cs="Times New Roman"/>
          <w:sz w:val="28"/>
          <w:szCs w:val="28"/>
        </w:rPr>
      </w:pPr>
      <w:r w:rsidRPr="00245E1D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Обида или месть.</w:t>
      </w:r>
      <w:r w:rsidRPr="00245E1D">
        <w:rPr>
          <w:rFonts w:ascii="Times New Roman" w:hAnsi="Times New Roman" w:cs="Times New Roman"/>
          <w:sz w:val="28"/>
          <w:szCs w:val="28"/>
          <w:shd w:val="clear" w:color="auto" w:fill="FFFFFF"/>
        </w:rPr>
        <w:t> Ребёнок может мстить за несправедливые наказания, недостаток любви или конфликты в семье. </w:t>
      </w:r>
    </w:p>
    <w:p w:rsidR="00245E1D" w:rsidRPr="00245E1D" w:rsidRDefault="00245E1D" w:rsidP="00245E1D">
      <w:pPr>
        <w:numPr>
          <w:ilvl w:val="0"/>
          <w:numId w:val="2"/>
        </w:numPr>
        <w:shd w:val="clear" w:color="auto" w:fill="FFFFFF"/>
        <w:spacing w:before="120" w:after="0" w:line="330" w:lineRule="atLeast"/>
        <w:ind w:left="0"/>
        <w:rPr>
          <w:rFonts w:ascii="Times New Roman" w:hAnsi="Times New Roman" w:cs="Times New Roman"/>
          <w:sz w:val="28"/>
          <w:szCs w:val="28"/>
        </w:rPr>
      </w:pPr>
      <w:r w:rsidRPr="00245E1D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Низкая самооценка.</w:t>
      </w:r>
      <w:r w:rsidRPr="00245E1D">
        <w:rPr>
          <w:rFonts w:ascii="Times New Roman" w:hAnsi="Times New Roman" w:cs="Times New Roman"/>
          <w:sz w:val="28"/>
          <w:szCs w:val="28"/>
          <w:shd w:val="clear" w:color="auto" w:fill="FFFFFF"/>
        </w:rPr>
        <w:t> Если ребёнок не верит в свои силы, он может протестовать, чтобы доказать свою значимость.</w:t>
      </w:r>
    </w:p>
    <w:p w:rsidR="00245E1D" w:rsidRPr="00245E1D" w:rsidRDefault="00245E1D" w:rsidP="00245E1D">
      <w:pPr>
        <w:numPr>
          <w:ilvl w:val="0"/>
          <w:numId w:val="2"/>
        </w:numPr>
        <w:shd w:val="clear" w:color="auto" w:fill="FFFFFF"/>
        <w:spacing w:before="120" w:after="0" w:line="330" w:lineRule="atLeast"/>
        <w:ind w:left="0"/>
        <w:rPr>
          <w:rFonts w:ascii="Times New Roman" w:hAnsi="Times New Roman" w:cs="Times New Roman"/>
          <w:sz w:val="28"/>
          <w:szCs w:val="28"/>
        </w:rPr>
      </w:pPr>
      <w:r w:rsidRPr="00245E1D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Страхи и тревога.</w:t>
      </w:r>
      <w:r w:rsidRPr="00245E1D">
        <w:rPr>
          <w:rFonts w:ascii="Times New Roman" w:hAnsi="Times New Roman" w:cs="Times New Roman"/>
          <w:sz w:val="28"/>
          <w:szCs w:val="28"/>
          <w:shd w:val="clear" w:color="auto" w:fill="FFFFFF"/>
        </w:rPr>
        <w:t> В дошкольном и младшем школьном возрасте у детей могут появляться страхи, которые они не могут выразить словами и выражают через агрессию или отказ от действий. </w:t>
      </w:r>
    </w:p>
    <w:p w:rsidR="00245E1D" w:rsidRPr="00245E1D" w:rsidRDefault="00245E1D" w:rsidP="00245E1D">
      <w:pPr>
        <w:shd w:val="clear" w:color="auto" w:fill="FFFFFF"/>
        <w:spacing w:before="60" w:after="0" w:line="420" w:lineRule="atLeas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45E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Проблемы, связанные с воспитанием и окружением</w:t>
      </w:r>
    </w:p>
    <w:p w:rsidR="00245E1D" w:rsidRPr="00245E1D" w:rsidRDefault="00245E1D" w:rsidP="00245E1D">
      <w:pPr>
        <w:numPr>
          <w:ilvl w:val="0"/>
          <w:numId w:val="3"/>
        </w:numPr>
        <w:shd w:val="clear" w:color="auto" w:fill="FFFFFF"/>
        <w:spacing w:before="120" w:after="0" w:line="330" w:lineRule="atLeast"/>
        <w:ind w:left="0"/>
        <w:rPr>
          <w:rFonts w:ascii="Times New Roman" w:hAnsi="Times New Roman" w:cs="Times New Roman"/>
          <w:sz w:val="28"/>
          <w:szCs w:val="28"/>
        </w:rPr>
      </w:pPr>
      <w:r w:rsidRPr="00245E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Непонимание требований.</w:t>
      </w:r>
      <w:r w:rsidRPr="00245E1D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Ребёнок может просто не осознавать, чего от него хотят, или не знать, как это сделать.</w:t>
      </w:r>
    </w:p>
    <w:p w:rsidR="00245E1D" w:rsidRPr="00245E1D" w:rsidRDefault="00245E1D" w:rsidP="00245E1D">
      <w:pPr>
        <w:numPr>
          <w:ilvl w:val="0"/>
          <w:numId w:val="3"/>
        </w:numPr>
        <w:shd w:val="clear" w:color="auto" w:fill="FFFFFF"/>
        <w:spacing w:before="120" w:after="0" w:line="330" w:lineRule="atLeast"/>
        <w:ind w:left="0"/>
        <w:rPr>
          <w:rFonts w:ascii="Times New Roman" w:hAnsi="Times New Roman" w:cs="Times New Roman"/>
          <w:sz w:val="28"/>
          <w:szCs w:val="28"/>
        </w:rPr>
      </w:pPr>
      <w:r w:rsidRPr="00245E1D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Несоответствие требований возможностям.</w:t>
      </w:r>
      <w:r w:rsidRPr="00245E1D">
        <w:rPr>
          <w:rFonts w:ascii="Times New Roman" w:hAnsi="Times New Roman" w:cs="Times New Roman"/>
          <w:sz w:val="28"/>
          <w:szCs w:val="28"/>
          <w:shd w:val="clear" w:color="auto" w:fill="FFFFFF"/>
        </w:rPr>
        <w:t> Например, требовать от двухлетки спокойно сидеть в очереди. </w:t>
      </w:r>
    </w:p>
    <w:p w:rsidR="00245E1D" w:rsidRPr="00245E1D" w:rsidRDefault="00245E1D" w:rsidP="00245E1D">
      <w:pPr>
        <w:numPr>
          <w:ilvl w:val="0"/>
          <w:numId w:val="3"/>
        </w:numPr>
        <w:shd w:val="clear" w:color="auto" w:fill="FFFFFF"/>
        <w:spacing w:before="120" w:after="0" w:line="330" w:lineRule="atLeast"/>
        <w:ind w:left="0"/>
        <w:rPr>
          <w:rFonts w:ascii="Times New Roman" w:hAnsi="Times New Roman" w:cs="Times New Roman"/>
          <w:sz w:val="28"/>
          <w:szCs w:val="28"/>
        </w:rPr>
      </w:pPr>
      <w:r w:rsidRPr="00245E1D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Непоследовательность взрослых.</w:t>
      </w:r>
      <w:r w:rsidRPr="00245E1D">
        <w:rPr>
          <w:rFonts w:ascii="Times New Roman" w:hAnsi="Times New Roman" w:cs="Times New Roman"/>
          <w:sz w:val="28"/>
          <w:szCs w:val="28"/>
          <w:shd w:val="clear" w:color="auto" w:fill="FFFFFF"/>
        </w:rPr>
        <w:t> Если сегодня что-то разрешено, а завтра запрещено, ребёнок теряется и перестаёт воспринимать правила всерьёз. </w:t>
      </w:r>
    </w:p>
    <w:p w:rsidR="00245E1D" w:rsidRPr="00245E1D" w:rsidRDefault="00245E1D" w:rsidP="00245E1D">
      <w:pPr>
        <w:numPr>
          <w:ilvl w:val="0"/>
          <w:numId w:val="3"/>
        </w:numPr>
        <w:shd w:val="clear" w:color="auto" w:fill="FFFFFF"/>
        <w:spacing w:before="120" w:after="0" w:line="330" w:lineRule="atLeast"/>
        <w:ind w:left="0"/>
        <w:rPr>
          <w:rFonts w:ascii="Times New Roman" w:hAnsi="Times New Roman" w:cs="Times New Roman"/>
          <w:sz w:val="28"/>
          <w:szCs w:val="28"/>
        </w:rPr>
      </w:pPr>
      <w:r w:rsidRPr="00245E1D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Несогласованность требований.</w:t>
      </w:r>
      <w:r w:rsidRPr="00245E1D">
        <w:rPr>
          <w:rFonts w:ascii="Times New Roman" w:hAnsi="Times New Roman" w:cs="Times New Roman"/>
          <w:sz w:val="28"/>
          <w:szCs w:val="28"/>
          <w:shd w:val="clear" w:color="auto" w:fill="FFFFFF"/>
        </w:rPr>
        <w:t> Если родители применяют разные подходы, ребёнок начинает манипулировать ситуацией, чтобы получить желаемое. </w:t>
      </w:r>
    </w:p>
    <w:p w:rsidR="00245E1D" w:rsidRPr="00245E1D" w:rsidRDefault="00245E1D" w:rsidP="00245E1D">
      <w:pPr>
        <w:numPr>
          <w:ilvl w:val="0"/>
          <w:numId w:val="3"/>
        </w:numPr>
        <w:shd w:val="clear" w:color="auto" w:fill="FFFFFF"/>
        <w:spacing w:before="120" w:after="0" w:line="330" w:lineRule="atLeast"/>
        <w:ind w:left="0"/>
        <w:rPr>
          <w:rFonts w:ascii="Times New Roman" w:hAnsi="Times New Roman" w:cs="Times New Roman"/>
          <w:sz w:val="28"/>
          <w:szCs w:val="28"/>
        </w:rPr>
      </w:pPr>
      <w:r w:rsidRPr="00245E1D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Чрезмерная опека.</w:t>
      </w:r>
      <w:r w:rsidRPr="00245E1D">
        <w:rPr>
          <w:rFonts w:ascii="Times New Roman" w:hAnsi="Times New Roman" w:cs="Times New Roman"/>
          <w:sz w:val="28"/>
          <w:szCs w:val="28"/>
          <w:shd w:val="clear" w:color="auto" w:fill="FFFFFF"/>
        </w:rPr>
        <w:t> Когда родители слишком сильно контролируют ребёнка, он может бунтовать, стремясь к самостоятельности. </w:t>
      </w:r>
    </w:p>
    <w:p w:rsidR="00245E1D" w:rsidRPr="00245E1D" w:rsidRDefault="00245E1D" w:rsidP="00245E1D">
      <w:pPr>
        <w:numPr>
          <w:ilvl w:val="0"/>
          <w:numId w:val="3"/>
        </w:numPr>
        <w:shd w:val="clear" w:color="auto" w:fill="FFFFFF"/>
        <w:spacing w:before="120" w:after="0" w:line="330" w:lineRule="atLeast"/>
        <w:ind w:left="0"/>
        <w:rPr>
          <w:rFonts w:ascii="Times New Roman" w:hAnsi="Times New Roman" w:cs="Times New Roman"/>
          <w:sz w:val="28"/>
          <w:szCs w:val="28"/>
        </w:rPr>
      </w:pPr>
      <w:r w:rsidRPr="00245E1D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Негативный пример родителей.</w:t>
      </w:r>
      <w:r w:rsidRPr="00245E1D">
        <w:rPr>
          <w:rFonts w:ascii="Times New Roman" w:hAnsi="Times New Roman" w:cs="Times New Roman"/>
          <w:sz w:val="28"/>
          <w:szCs w:val="28"/>
          <w:shd w:val="clear" w:color="auto" w:fill="FFFFFF"/>
        </w:rPr>
        <w:t> Дети копируют поведение взрослых. Если родители сами не соблюдают правила или проявляют неуважение, ребёнок перенимает эту модель. </w:t>
      </w:r>
    </w:p>
    <w:bookmarkEnd w:id="0"/>
    <w:p w:rsidR="00245E1D" w:rsidRPr="00245E1D" w:rsidRDefault="00245E1D" w:rsidP="00245E1D">
      <w:pPr>
        <w:pStyle w:val="2"/>
        <w:spacing w:after="0" w:afterAutospacing="0"/>
        <w:jc w:val="center"/>
        <w:rPr>
          <w:sz w:val="28"/>
          <w:szCs w:val="28"/>
        </w:rPr>
      </w:pPr>
      <w:r w:rsidRPr="00245E1D">
        <w:rPr>
          <w:rStyle w:val="futurismarkdown-word"/>
          <w:rFonts w:eastAsiaTheme="majorEastAsia"/>
          <w:sz w:val="28"/>
          <w:szCs w:val="28"/>
        </w:rPr>
        <w:t>Методы, которые помогают справляться с непослушанием</w:t>
      </w:r>
    </w:p>
    <w:p w:rsidR="00245E1D" w:rsidRPr="00245E1D" w:rsidRDefault="00245E1D" w:rsidP="00245E1D">
      <w:pPr>
        <w:pStyle w:val="3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r w:rsidRPr="00245E1D">
        <w:rPr>
          <w:rStyle w:val="futurismarkdown-word"/>
          <w:rFonts w:ascii="Times New Roman" w:hAnsi="Times New Roman" w:cs="Times New Roman"/>
          <w:b/>
          <w:i/>
          <w:color w:val="auto"/>
          <w:sz w:val="28"/>
          <w:szCs w:val="28"/>
        </w:rPr>
        <w:t>Установление чётких и последовательных границ</w:t>
      </w:r>
    </w:p>
    <w:p w:rsidR="00245E1D" w:rsidRPr="00245E1D" w:rsidRDefault="00245E1D" w:rsidP="00245E1D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245E1D">
        <w:rPr>
          <w:rStyle w:val="futurismarkdown-word"/>
          <w:rFonts w:eastAsiaTheme="majorEastAsia"/>
          <w:sz w:val="28"/>
          <w:szCs w:val="28"/>
        </w:rPr>
        <w:t xml:space="preserve">Дети чувствуют себя безопаснее, когда знают правила и понимают, чего от них ждут. Правила должны быть простыми, немногочисленными и одинаковыми </w:t>
      </w:r>
      <w:r w:rsidRPr="00245E1D">
        <w:rPr>
          <w:rStyle w:val="futurismarkdown-word"/>
          <w:rFonts w:eastAsiaTheme="majorEastAsia"/>
          <w:sz w:val="28"/>
          <w:szCs w:val="28"/>
        </w:rPr>
        <w:lastRenderedPageBreak/>
        <w:t>для всех взрослых в семье. Например</w:t>
      </w:r>
      <w:r w:rsidR="0029739D">
        <w:rPr>
          <w:rStyle w:val="futurismarkdown-word"/>
          <w:rFonts w:eastAsiaTheme="majorEastAsia"/>
          <w:sz w:val="28"/>
          <w:szCs w:val="28"/>
        </w:rPr>
        <w:t>, «Перед экраном — сначала уборка игрушек</w:t>
      </w:r>
      <w:r w:rsidRPr="00245E1D">
        <w:rPr>
          <w:rStyle w:val="futurismarkdown-word"/>
          <w:rFonts w:eastAsiaTheme="majorEastAsia"/>
          <w:sz w:val="28"/>
          <w:szCs w:val="28"/>
        </w:rPr>
        <w:t>», «Еду со стола не бросаем».</w:t>
      </w:r>
    </w:p>
    <w:p w:rsidR="00245E1D" w:rsidRPr="00245E1D" w:rsidRDefault="00245E1D" w:rsidP="00245E1D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245E1D">
        <w:rPr>
          <w:rStyle w:val="futurismarkdown-word"/>
          <w:rFonts w:eastAsiaTheme="majorEastAsia"/>
          <w:b/>
          <w:bCs/>
          <w:sz w:val="28"/>
          <w:szCs w:val="28"/>
        </w:rPr>
        <w:t>Как применять:</w:t>
      </w:r>
    </w:p>
    <w:p w:rsidR="00245E1D" w:rsidRPr="00245E1D" w:rsidRDefault="00245E1D" w:rsidP="00245E1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E1D">
        <w:rPr>
          <w:rStyle w:val="futurismarkdown-word"/>
          <w:rFonts w:ascii="Times New Roman" w:hAnsi="Times New Roman" w:cs="Times New Roman"/>
          <w:sz w:val="28"/>
          <w:szCs w:val="28"/>
        </w:rPr>
        <w:t>формулируйте правила позитивно: не «не бегай», а «ходи по дому спокойно»;</w:t>
      </w:r>
    </w:p>
    <w:p w:rsidR="00245E1D" w:rsidRPr="00245E1D" w:rsidRDefault="00245E1D" w:rsidP="00245E1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E1D">
        <w:rPr>
          <w:rStyle w:val="futurismarkdown-word"/>
          <w:rFonts w:ascii="Times New Roman" w:hAnsi="Times New Roman" w:cs="Times New Roman"/>
          <w:sz w:val="28"/>
          <w:szCs w:val="28"/>
        </w:rPr>
        <w:t>объясняйте причину: «Нельзя трогать горячую плиту — можно сильно обжечься»;</w:t>
      </w:r>
    </w:p>
    <w:p w:rsidR="00245E1D" w:rsidRPr="00245E1D" w:rsidRDefault="00245E1D" w:rsidP="00245E1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E1D">
        <w:rPr>
          <w:rStyle w:val="futurismarkdown-word"/>
          <w:rFonts w:ascii="Times New Roman" w:hAnsi="Times New Roman" w:cs="Times New Roman"/>
          <w:sz w:val="28"/>
          <w:szCs w:val="28"/>
        </w:rPr>
        <w:t>будьте последовательны: если правило есть, его соблюдают все взрослые без исключений.</w:t>
      </w:r>
    </w:p>
    <w:p w:rsidR="00245E1D" w:rsidRPr="00245E1D" w:rsidRDefault="00245E1D" w:rsidP="00245E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45E1D" w:rsidRPr="00245E1D" w:rsidRDefault="00245E1D" w:rsidP="00245E1D">
      <w:pPr>
        <w:pStyle w:val="3"/>
        <w:spacing w:before="0"/>
        <w:jc w:val="both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r w:rsidRPr="00245E1D">
        <w:rPr>
          <w:rStyle w:val="futurismarkdown-word"/>
          <w:rFonts w:ascii="Times New Roman" w:hAnsi="Times New Roman" w:cs="Times New Roman"/>
          <w:b/>
          <w:i/>
          <w:color w:val="auto"/>
          <w:sz w:val="28"/>
          <w:szCs w:val="28"/>
        </w:rPr>
        <w:t>Предоставление выбора в безопасных рамках</w:t>
      </w:r>
    </w:p>
    <w:p w:rsidR="00245E1D" w:rsidRPr="00245E1D" w:rsidRDefault="00245E1D" w:rsidP="00245E1D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245E1D">
        <w:rPr>
          <w:rStyle w:val="futurismarkdown-word"/>
          <w:rFonts w:eastAsiaTheme="majorEastAsia"/>
          <w:sz w:val="28"/>
          <w:szCs w:val="28"/>
        </w:rPr>
        <w:t>Это снижает сопротивление, потому что удовлетворяет потребность ребёнка в автономии. Вместо приказа — 2–3 допустимых варианта.</w:t>
      </w:r>
    </w:p>
    <w:p w:rsidR="00245E1D" w:rsidRPr="00245E1D" w:rsidRDefault="00245E1D" w:rsidP="00245E1D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245E1D">
        <w:rPr>
          <w:rStyle w:val="futurismarkdown-word"/>
          <w:rFonts w:eastAsiaTheme="majorEastAsia"/>
          <w:b/>
          <w:bCs/>
          <w:sz w:val="28"/>
          <w:szCs w:val="28"/>
        </w:rPr>
        <w:t>Примеры:</w:t>
      </w:r>
    </w:p>
    <w:p w:rsidR="00245E1D" w:rsidRPr="00245E1D" w:rsidRDefault="00245E1D" w:rsidP="00245E1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E1D">
        <w:rPr>
          <w:rStyle w:val="futurismarkdown-word"/>
          <w:rFonts w:ascii="Times New Roman" w:hAnsi="Times New Roman" w:cs="Times New Roman"/>
          <w:sz w:val="28"/>
          <w:szCs w:val="28"/>
        </w:rPr>
        <w:t>«Ты наденешь синюю или зелёную футболку?»</w:t>
      </w:r>
    </w:p>
    <w:p w:rsidR="00245E1D" w:rsidRPr="00245E1D" w:rsidRDefault="00245E1D" w:rsidP="00245E1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E1D">
        <w:rPr>
          <w:rStyle w:val="futurismarkdown-word"/>
          <w:rFonts w:ascii="Times New Roman" w:hAnsi="Times New Roman" w:cs="Times New Roman"/>
          <w:sz w:val="28"/>
          <w:szCs w:val="28"/>
        </w:rPr>
        <w:t>«Сначала соберём игрушки или уберём со стола?»</w:t>
      </w:r>
    </w:p>
    <w:p w:rsidR="00245E1D" w:rsidRPr="00245E1D" w:rsidRDefault="00245E1D" w:rsidP="00245E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45E1D" w:rsidRPr="00245E1D" w:rsidRDefault="00245E1D" w:rsidP="00245E1D">
      <w:pPr>
        <w:pStyle w:val="3"/>
        <w:spacing w:before="0"/>
        <w:jc w:val="both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r w:rsidRPr="00245E1D">
        <w:rPr>
          <w:rStyle w:val="futurismarkdown-word"/>
          <w:rFonts w:ascii="Times New Roman" w:hAnsi="Times New Roman" w:cs="Times New Roman"/>
          <w:b/>
          <w:i/>
          <w:color w:val="auto"/>
          <w:sz w:val="28"/>
          <w:szCs w:val="28"/>
        </w:rPr>
        <w:t>Естественные и логические последствия</w:t>
      </w:r>
    </w:p>
    <w:p w:rsidR="00245E1D" w:rsidRPr="00245E1D" w:rsidRDefault="00245E1D" w:rsidP="00245E1D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245E1D">
        <w:rPr>
          <w:rStyle w:val="futurismarkdown-word"/>
          <w:rFonts w:eastAsiaTheme="majorEastAsia"/>
          <w:sz w:val="28"/>
          <w:szCs w:val="28"/>
        </w:rPr>
        <w:t>Ребёнок быстрее усваивает правила, когда видит понятный результат своих действий — без нотаций и крика.</w:t>
      </w:r>
    </w:p>
    <w:p w:rsidR="00245E1D" w:rsidRPr="00245E1D" w:rsidRDefault="00245E1D" w:rsidP="00245E1D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E1D">
        <w:rPr>
          <w:rStyle w:val="futurismarkdown-word"/>
          <w:rFonts w:ascii="Times New Roman" w:hAnsi="Times New Roman" w:cs="Times New Roman"/>
          <w:b/>
          <w:bCs/>
          <w:sz w:val="28"/>
          <w:szCs w:val="28"/>
        </w:rPr>
        <w:t>Естественные последствия</w:t>
      </w:r>
      <w:r w:rsidRPr="00245E1D">
        <w:rPr>
          <w:rStyle w:val="futurismarkdown-word"/>
          <w:rFonts w:ascii="Times New Roman" w:hAnsi="Times New Roman" w:cs="Times New Roman"/>
          <w:sz w:val="28"/>
          <w:szCs w:val="28"/>
        </w:rPr>
        <w:t xml:space="preserve"> происходят сами: не взял зонт — промок; не убрал игрушки — не нашёл нужную машинку.</w:t>
      </w:r>
    </w:p>
    <w:p w:rsidR="00245E1D" w:rsidRPr="00245E1D" w:rsidRDefault="00245E1D" w:rsidP="00245E1D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E1D">
        <w:rPr>
          <w:rStyle w:val="futurismarkdown-word"/>
          <w:rFonts w:ascii="Times New Roman" w:hAnsi="Times New Roman" w:cs="Times New Roman"/>
          <w:b/>
          <w:bCs/>
          <w:sz w:val="28"/>
          <w:szCs w:val="28"/>
        </w:rPr>
        <w:t>Логические последствия</w:t>
      </w:r>
      <w:r w:rsidRPr="00245E1D">
        <w:rPr>
          <w:rStyle w:val="futurismarkdown-word"/>
          <w:rFonts w:ascii="Times New Roman" w:hAnsi="Times New Roman" w:cs="Times New Roman"/>
          <w:sz w:val="28"/>
          <w:szCs w:val="28"/>
        </w:rPr>
        <w:t xml:space="preserve"> организует взрослый: «Если кидаешься песком, мы уйдём с площадки», «Если не положишь грязную одежду в корзину, она не попадёт в стирку».</w:t>
      </w:r>
    </w:p>
    <w:p w:rsidR="00245E1D" w:rsidRPr="00245E1D" w:rsidRDefault="00245E1D" w:rsidP="00245E1D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245E1D">
        <w:rPr>
          <w:rStyle w:val="futurismarkdown-word"/>
          <w:rFonts w:eastAsiaTheme="majorEastAsia"/>
          <w:b/>
          <w:sz w:val="28"/>
          <w:szCs w:val="28"/>
        </w:rPr>
        <w:t>Главное:</w:t>
      </w:r>
      <w:r w:rsidRPr="00245E1D">
        <w:rPr>
          <w:rStyle w:val="futurismarkdown-word"/>
          <w:rFonts w:eastAsiaTheme="majorEastAsia"/>
          <w:sz w:val="28"/>
          <w:szCs w:val="28"/>
        </w:rPr>
        <w:t xml:space="preserve"> последствия должны быть разумными, предсказуемыми и не угрожать здоровью.</w:t>
      </w:r>
    </w:p>
    <w:p w:rsidR="00245E1D" w:rsidRPr="00245E1D" w:rsidRDefault="00245E1D" w:rsidP="00245E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45E1D" w:rsidRPr="00245E1D" w:rsidRDefault="00245E1D" w:rsidP="00245E1D">
      <w:pPr>
        <w:pStyle w:val="3"/>
        <w:spacing w:before="0"/>
        <w:jc w:val="both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r w:rsidRPr="00245E1D">
        <w:rPr>
          <w:rStyle w:val="futurismarkdown-word"/>
          <w:rFonts w:ascii="Times New Roman" w:hAnsi="Times New Roman" w:cs="Times New Roman"/>
          <w:b/>
          <w:i/>
          <w:color w:val="auto"/>
          <w:sz w:val="28"/>
          <w:szCs w:val="28"/>
        </w:rPr>
        <w:t>Положительное подкрепление</w:t>
      </w:r>
    </w:p>
    <w:p w:rsidR="00245E1D" w:rsidRPr="00245E1D" w:rsidRDefault="00245E1D" w:rsidP="00245E1D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245E1D">
        <w:rPr>
          <w:rStyle w:val="futurismarkdown-word"/>
          <w:rFonts w:eastAsiaTheme="majorEastAsia"/>
          <w:sz w:val="28"/>
          <w:szCs w:val="28"/>
        </w:rPr>
        <w:t>Хвалите не только за идеальный результат, а за усилия и шаги в правильном направлении. Работает соотношение примерно 5:1 — пять раз похвалить за хорошее поведение на одно замечание за плохое.</w:t>
      </w:r>
    </w:p>
    <w:p w:rsidR="00245E1D" w:rsidRPr="00245E1D" w:rsidRDefault="00245E1D" w:rsidP="00245E1D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245E1D">
        <w:rPr>
          <w:rStyle w:val="futurismarkdown-word"/>
          <w:rFonts w:eastAsiaTheme="majorEastAsia"/>
          <w:b/>
          <w:bCs/>
          <w:sz w:val="28"/>
          <w:szCs w:val="28"/>
        </w:rPr>
        <w:t>Формулировки:</w:t>
      </w:r>
    </w:p>
    <w:p w:rsidR="00245E1D" w:rsidRPr="00245E1D" w:rsidRDefault="00245E1D" w:rsidP="00245E1D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E1D">
        <w:rPr>
          <w:rStyle w:val="futurismarkdown-word"/>
          <w:rFonts w:ascii="Times New Roman" w:hAnsi="Times New Roman" w:cs="Times New Roman"/>
          <w:sz w:val="28"/>
          <w:szCs w:val="28"/>
        </w:rPr>
        <w:t>«Спасибо, что подошёл сразу, когда я позвала» (конкретно, без обобщений вроде «ты молодец»).</w:t>
      </w:r>
    </w:p>
    <w:p w:rsidR="00245E1D" w:rsidRPr="00245E1D" w:rsidRDefault="00245E1D" w:rsidP="00245E1D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E1D">
        <w:rPr>
          <w:rStyle w:val="futurismarkdown-word"/>
          <w:rFonts w:ascii="Times New Roman" w:hAnsi="Times New Roman" w:cs="Times New Roman"/>
          <w:sz w:val="28"/>
          <w:szCs w:val="28"/>
        </w:rPr>
        <w:t>«Вижу, ты стараешься не кричать, когда злишься — это очень помогает».</w:t>
      </w:r>
    </w:p>
    <w:p w:rsidR="00245E1D" w:rsidRPr="00245E1D" w:rsidRDefault="00245E1D" w:rsidP="00245E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45E1D" w:rsidRPr="00245E1D" w:rsidRDefault="00245E1D" w:rsidP="00245E1D">
      <w:pPr>
        <w:pStyle w:val="3"/>
        <w:spacing w:before="0"/>
        <w:jc w:val="both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r w:rsidRPr="00245E1D">
        <w:rPr>
          <w:rStyle w:val="futurismarkdown-word"/>
          <w:rFonts w:ascii="Times New Roman" w:hAnsi="Times New Roman" w:cs="Times New Roman"/>
          <w:b/>
          <w:i/>
          <w:color w:val="auto"/>
          <w:sz w:val="28"/>
          <w:szCs w:val="28"/>
        </w:rPr>
        <w:t>Активное слушание и «Я</w:t>
      </w:r>
      <w:r w:rsidRPr="00245E1D">
        <w:rPr>
          <w:rStyle w:val="futurismarkdown-word"/>
          <w:rFonts w:ascii="Times New Roman" w:hAnsi="Times New Roman" w:cs="Times New Roman"/>
          <w:b/>
          <w:i/>
          <w:color w:val="auto"/>
          <w:sz w:val="28"/>
          <w:szCs w:val="28"/>
        </w:rPr>
        <w:noBreakHyphen/>
        <w:t>сообщения»</w:t>
      </w:r>
    </w:p>
    <w:p w:rsidR="00245E1D" w:rsidRPr="00245E1D" w:rsidRDefault="00245E1D" w:rsidP="00245E1D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245E1D">
        <w:rPr>
          <w:rStyle w:val="futurismarkdown-word"/>
          <w:rFonts w:eastAsiaTheme="majorEastAsia"/>
          <w:sz w:val="28"/>
          <w:szCs w:val="28"/>
        </w:rPr>
        <w:t>Когда ребёнок сопротивляется, за этим часто стоит эмоция. Задача взрослого — назвать её и показать, что он слышит.</w:t>
      </w:r>
    </w:p>
    <w:p w:rsidR="00245E1D" w:rsidRPr="00245E1D" w:rsidRDefault="00245E1D" w:rsidP="00245E1D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245E1D">
        <w:rPr>
          <w:rStyle w:val="futurismarkdown-word"/>
          <w:rFonts w:eastAsiaTheme="majorEastAsia"/>
          <w:b/>
          <w:bCs/>
          <w:sz w:val="28"/>
          <w:szCs w:val="28"/>
        </w:rPr>
        <w:t>Техники:</w:t>
      </w:r>
    </w:p>
    <w:p w:rsidR="00245E1D" w:rsidRPr="00245E1D" w:rsidRDefault="00245E1D" w:rsidP="00245E1D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E1D">
        <w:rPr>
          <w:rStyle w:val="futurismarkdown-word"/>
          <w:rFonts w:ascii="Times New Roman" w:hAnsi="Times New Roman" w:cs="Times New Roman"/>
          <w:b/>
          <w:bCs/>
          <w:sz w:val="28"/>
          <w:szCs w:val="28"/>
        </w:rPr>
        <w:t>Активное слушание:</w:t>
      </w:r>
      <w:r w:rsidRPr="00245E1D">
        <w:rPr>
          <w:rStyle w:val="futurismarkdown-word"/>
          <w:rFonts w:ascii="Times New Roman" w:hAnsi="Times New Roman" w:cs="Times New Roman"/>
          <w:sz w:val="28"/>
          <w:szCs w:val="28"/>
        </w:rPr>
        <w:t xml:space="preserve"> «Я вижу, ты злишься, потому что не хочешь уходить с площадки».</w:t>
      </w:r>
    </w:p>
    <w:p w:rsidR="00245E1D" w:rsidRPr="00245E1D" w:rsidRDefault="00245E1D" w:rsidP="00245E1D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E1D">
        <w:rPr>
          <w:rStyle w:val="futurismarkdown-word"/>
          <w:rFonts w:ascii="Times New Roman" w:hAnsi="Times New Roman" w:cs="Times New Roman"/>
          <w:b/>
          <w:bCs/>
          <w:sz w:val="28"/>
          <w:szCs w:val="28"/>
        </w:rPr>
        <w:lastRenderedPageBreak/>
        <w:t>«Я</w:t>
      </w:r>
      <w:r w:rsidRPr="00245E1D">
        <w:rPr>
          <w:rStyle w:val="futurismarkdown-word"/>
          <w:rFonts w:ascii="Times New Roman" w:hAnsi="Times New Roman" w:cs="Times New Roman"/>
          <w:b/>
          <w:bCs/>
          <w:sz w:val="28"/>
          <w:szCs w:val="28"/>
        </w:rPr>
        <w:noBreakHyphen/>
        <w:t>сообщения»:</w:t>
      </w:r>
      <w:r w:rsidRPr="00245E1D">
        <w:rPr>
          <w:rStyle w:val="futurismarkdown-word"/>
          <w:rFonts w:ascii="Times New Roman" w:hAnsi="Times New Roman" w:cs="Times New Roman"/>
          <w:sz w:val="28"/>
          <w:szCs w:val="28"/>
        </w:rPr>
        <w:t xml:space="preserve"> «Я расстраиваюсь, когда ты не отвечаешь, мне важно знать, что ты меня слышишь» вместо обвинений («ты меня не слушаешь»).</w:t>
      </w:r>
    </w:p>
    <w:p w:rsidR="00245E1D" w:rsidRPr="00245E1D" w:rsidRDefault="00245E1D" w:rsidP="00245E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45E1D" w:rsidRPr="00245E1D" w:rsidRDefault="00245E1D" w:rsidP="00245E1D">
      <w:pPr>
        <w:pStyle w:val="3"/>
        <w:spacing w:before="0"/>
        <w:jc w:val="both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r w:rsidRPr="00245E1D">
        <w:rPr>
          <w:rStyle w:val="futurismarkdown-word"/>
          <w:rFonts w:ascii="Times New Roman" w:hAnsi="Times New Roman" w:cs="Times New Roman"/>
          <w:b/>
          <w:i/>
          <w:color w:val="auto"/>
          <w:sz w:val="28"/>
          <w:szCs w:val="28"/>
        </w:rPr>
        <w:t>Предупреждение и визуальная поддержка</w:t>
      </w:r>
    </w:p>
    <w:p w:rsidR="00245E1D" w:rsidRPr="00245E1D" w:rsidRDefault="00245E1D" w:rsidP="00245E1D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245E1D">
        <w:rPr>
          <w:rStyle w:val="futurismarkdown-word"/>
          <w:rFonts w:eastAsiaTheme="majorEastAsia"/>
          <w:sz w:val="28"/>
          <w:szCs w:val="28"/>
        </w:rPr>
        <w:t>Маленьким детям сложно переключиться по команде. Если заранее предупредить и дать наглядную опору, сопротивление снижается.</w:t>
      </w:r>
    </w:p>
    <w:p w:rsidR="00245E1D" w:rsidRPr="00245E1D" w:rsidRDefault="00245E1D" w:rsidP="00245E1D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245E1D">
        <w:rPr>
          <w:rStyle w:val="futurismarkdown-word"/>
          <w:rFonts w:eastAsiaTheme="majorEastAsia"/>
          <w:b/>
          <w:bCs/>
          <w:sz w:val="28"/>
          <w:szCs w:val="28"/>
        </w:rPr>
        <w:t>Что помогает:</w:t>
      </w:r>
    </w:p>
    <w:p w:rsidR="00245E1D" w:rsidRPr="00245E1D" w:rsidRDefault="00245E1D" w:rsidP="00245E1D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E1D">
        <w:rPr>
          <w:rStyle w:val="futurismarkdown-word"/>
          <w:rFonts w:ascii="Times New Roman" w:hAnsi="Times New Roman" w:cs="Times New Roman"/>
          <w:sz w:val="28"/>
          <w:szCs w:val="28"/>
        </w:rPr>
        <w:t>таймер (особенно с обратным отсчётом и картинками для дошкольников);</w:t>
      </w:r>
    </w:p>
    <w:p w:rsidR="00245E1D" w:rsidRPr="00245E1D" w:rsidRDefault="00245E1D" w:rsidP="00245E1D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E1D">
        <w:rPr>
          <w:rStyle w:val="futurismarkdown-word"/>
          <w:rFonts w:ascii="Times New Roman" w:hAnsi="Times New Roman" w:cs="Times New Roman"/>
          <w:sz w:val="28"/>
          <w:szCs w:val="28"/>
        </w:rPr>
        <w:t>чек</w:t>
      </w:r>
      <w:r w:rsidRPr="00245E1D">
        <w:rPr>
          <w:rStyle w:val="futurismarkdown-word"/>
          <w:rFonts w:ascii="Times New Roman" w:hAnsi="Times New Roman" w:cs="Times New Roman"/>
          <w:sz w:val="28"/>
          <w:szCs w:val="28"/>
        </w:rPr>
        <w:noBreakHyphen/>
        <w:t>лист или карточки: «Сначала умыться, потом завтрак»;</w:t>
      </w:r>
    </w:p>
    <w:p w:rsidR="00245E1D" w:rsidRPr="00245E1D" w:rsidRDefault="00245E1D" w:rsidP="00245E1D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E1D">
        <w:rPr>
          <w:rStyle w:val="futurismarkdown-word"/>
          <w:rFonts w:ascii="Times New Roman" w:hAnsi="Times New Roman" w:cs="Times New Roman"/>
          <w:sz w:val="28"/>
          <w:szCs w:val="28"/>
        </w:rPr>
        <w:t>короткие фразы-ритуалы: «Ещё 5 минут на площадке, потом идём».</w:t>
      </w:r>
    </w:p>
    <w:p w:rsidR="00245E1D" w:rsidRPr="00245E1D" w:rsidRDefault="00245E1D" w:rsidP="00245E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45E1D" w:rsidRPr="00245E1D" w:rsidRDefault="00245E1D" w:rsidP="00245E1D">
      <w:pPr>
        <w:pStyle w:val="3"/>
        <w:spacing w:before="0"/>
        <w:jc w:val="both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r w:rsidRPr="00245E1D">
        <w:rPr>
          <w:rStyle w:val="futurismarkdown-word"/>
          <w:rFonts w:ascii="Times New Roman" w:hAnsi="Times New Roman" w:cs="Times New Roman"/>
          <w:b/>
          <w:i/>
          <w:color w:val="auto"/>
          <w:sz w:val="28"/>
          <w:szCs w:val="28"/>
        </w:rPr>
        <w:t>Переключение внимания и предложение альтернативы</w:t>
      </w:r>
    </w:p>
    <w:p w:rsidR="00245E1D" w:rsidRPr="00245E1D" w:rsidRDefault="00245E1D" w:rsidP="00245E1D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245E1D">
        <w:rPr>
          <w:rStyle w:val="futurismarkdown-word"/>
          <w:rFonts w:eastAsiaTheme="majorEastAsia"/>
          <w:sz w:val="28"/>
          <w:szCs w:val="28"/>
        </w:rPr>
        <w:t>Вместо чистого запрета давайте вариант, где можно делать «разрешённое похожее».</w:t>
      </w:r>
    </w:p>
    <w:p w:rsidR="00245E1D" w:rsidRPr="00245E1D" w:rsidRDefault="00245E1D" w:rsidP="00245E1D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245E1D">
        <w:rPr>
          <w:rStyle w:val="futurismarkdown-word"/>
          <w:rFonts w:eastAsiaTheme="majorEastAsia"/>
          <w:b/>
          <w:bCs/>
          <w:sz w:val="28"/>
          <w:szCs w:val="28"/>
        </w:rPr>
        <w:t>Примеры:</w:t>
      </w:r>
    </w:p>
    <w:p w:rsidR="00245E1D" w:rsidRPr="00245E1D" w:rsidRDefault="00245E1D" w:rsidP="00245E1D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E1D">
        <w:rPr>
          <w:rStyle w:val="futurismarkdown-word"/>
          <w:rFonts w:ascii="Times New Roman" w:hAnsi="Times New Roman" w:cs="Times New Roman"/>
          <w:sz w:val="28"/>
          <w:szCs w:val="28"/>
        </w:rPr>
        <w:t>«На стене рисовать нельзя, но вот большой лист на мольберте — рисуй сколько хочешь».</w:t>
      </w:r>
    </w:p>
    <w:p w:rsidR="00245E1D" w:rsidRPr="00245E1D" w:rsidRDefault="00245E1D" w:rsidP="00245E1D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E1D">
        <w:rPr>
          <w:rStyle w:val="futurismarkdown-word"/>
          <w:rFonts w:ascii="Times New Roman" w:hAnsi="Times New Roman" w:cs="Times New Roman"/>
          <w:sz w:val="28"/>
          <w:szCs w:val="28"/>
        </w:rPr>
        <w:t>«Бегать можно на улице, а в доме давай ходить спокойно, чтобы никто не ударился».</w:t>
      </w:r>
    </w:p>
    <w:p w:rsidR="00245E1D" w:rsidRPr="00245E1D" w:rsidRDefault="00245E1D" w:rsidP="00245E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45E1D" w:rsidRPr="00245E1D" w:rsidRDefault="00245E1D" w:rsidP="00245E1D">
      <w:pPr>
        <w:pStyle w:val="3"/>
        <w:spacing w:before="0"/>
        <w:jc w:val="both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r w:rsidRPr="00245E1D">
        <w:rPr>
          <w:rStyle w:val="futurismarkdown-word"/>
          <w:rFonts w:ascii="Times New Roman" w:hAnsi="Times New Roman" w:cs="Times New Roman"/>
          <w:b/>
          <w:i/>
          <w:color w:val="auto"/>
          <w:sz w:val="28"/>
          <w:szCs w:val="28"/>
        </w:rPr>
        <w:t>Совместная деятельность вместо приказов</w:t>
      </w:r>
    </w:p>
    <w:p w:rsidR="00245E1D" w:rsidRPr="00245E1D" w:rsidRDefault="00245E1D" w:rsidP="00245E1D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245E1D">
        <w:rPr>
          <w:rStyle w:val="futurismarkdown-word"/>
          <w:rFonts w:eastAsiaTheme="majorEastAsia"/>
          <w:sz w:val="28"/>
          <w:szCs w:val="28"/>
        </w:rPr>
        <w:t>Когда ребёнок чувствует себя нужным и включённым, он охотнее сотрудничает.</w:t>
      </w:r>
    </w:p>
    <w:p w:rsidR="00245E1D" w:rsidRPr="00245E1D" w:rsidRDefault="00245E1D" w:rsidP="00245E1D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245E1D">
        <w:rPr>
          <w:rStyle w:val="futurismarkdown-word"/>
          <w:rFonts w:eastAsiaTheme="majorEastAsia"/>
          <w:b/>
          <w:bCs/>
          <w:sz w:val="28"/>
          <w:szCs w:val="28"/>
        </w:rPr>
        <w:t>Фразы</w:t>
      </w:r>
      <w:r w:rsidRPr="00245E1D">
        <w:rPr>
          <w:rStyle w:val="futurismarkdown-word"/>
          <w:rFonts w:eastAsiaTheme="majorEastAsia"/>
          <w:b/>
          <w:bCs/>
          <w:sz w:val="28"/>
          <w:szCs w:val="28"/>
        </w:rPr>
        <w:noBreakHyphen/>
        <w:t>помощники:</w:t>
      </w:r>
    </w:p>
    <w:p w:rsidR="00245E1D" w:rsidRPr="00245E1D" w:rsidRDefault="00245E1D" w:rsidP="00245E1D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E1D">
        <w:rPr>
          <w:rStyle w:val="futurismarkdown-word"/>
          <w:rFonts w:ascii="Times New Roman" w:hAnsi="Times New Roman" w:cs="Times New Roman"/>
          <w:sz w:val="28"/>
          <w:szCs w:val="28"/>
        </w:rPr>
        <w:t>«Поможешь мне накрыть на стол? Ты можешь разложить ложки».</w:t>
      </w:r>
    </w:p>
    <w:p w:rsidR="00245E1D" w:rsidRPr="00245E1D" w:rsidRDefault="00245E1D" w:rsidP="00245E1D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5E1D">
        <w:rPr>
          <w:rStyle w:val="futurismarkdown-word"/>
          <w:rFonts w:ascii="Times New Roman" w:hAnsi="Times New Roman" w:cs="Times New Roman"/>
          <w:sz w:val="28"/>
          <w:szCs w:val="28"/>
        </w:rPr>
        <w:t>«Давай вместе уберём, кто быстрее соберёт машинки?»</w:t>
      </w:r>
    </w:p>
    <w:p w:rsidR="00245E1D" w:rsidRPr="00245E1D" w:rsidRDefault="00245E1D" w:rsidP="00245E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45E1D" w:rsidRPr="00245E1D" w:rsidRDefault="00245E1D" w:rsidP="00245E1D">
      <w:pPr>
        <w:pStyle w:val="3"/>
        <w:spacing w:before="0"/>
        <w:jc w:val="both"/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</w:pPr>
      <w:r w:rsidRPr="00245E1D">
        <w:rPr>
          <w:rStyle w:val="futurismarkdown-word"/>
          <w:rFonts w:ascii="Times New Roman" w:hAnsi="Times New Roman" w:cs="Times New Roman"/>
          <w:b/>
          <w:color w:val="auto"/>
          <w:sz w:val="28"/>
          <w:szCs w:val="28"/>
          <w:u w:val="single"/>
        </w:rPr>
        <w:t>Режим и забота о базовых потребностях</w:t>
      </w:r>
    </w:p>
    <w:p w:rsidR="00245E1D" w:rsidRPr="00245E1D" w:rsidRDefault="00245E1D" w:rsidP="00245E1D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245E1D">
        <w:rPr>
          <w:rStyle w:val="futurismarkdown-word"/>
          <w:rFonts w:eastAsiaTheme="majorEastAsia"/>
          <w:sz w:val="28"/>
          <w:szCs w:val="28"/>
        </w:rPr>
        <w:t>Усталость, голод, перегруз сенсорной информацией делают самоконтроль почти невозможным. Регулярный сон, питание и спокойные паузы снижают вспышки непослушания.</w:t>
      </w:r>
    </w:p>
    <w:p w:rsidR="00245E1D" w:rsidRPr="00245E1D" w:rsidRDefault="00245E1D" w:rsidP="00245E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45E1D" w:rsidRPr="00245E1D" w:rsidRDefault="00245E1D" w:rsidP="00245E1D">
      <w:pPr>
        <w:pStyle w:val="3"/>
        <w:spacing w:before="0"/>
        <w:jc w:val="both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r w:rsidRPr="00245E1D">
        <w:rPr>
          <w:rStyle w:val="futurismarkdown-word"/>
          <w:rFonts w:ascii="Times New Roman" w:hAnsi="Times New Roman" w:cs="Times New Roman"/>
          <w:b/>
          <w:i/>
          <w:color w:val="auto"/>
          <w:sz w:val="28"/>
          <w:szCs w:val="28"/>
        </w:rPr>
        <w:t>Восстановление связи после конфликта</w:t>
      </w:r>
    </w:p>
    <w:p w:rsidR="00245E1D" w:rsidRPr="00245E1D" w:rsidRDefault="00245E1D" w:rsidP="00245E1D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245E1D">
        <w:rPr>
          <w:rStyle w:val="futurismarkdown-word"/>
          <w:rFonts w:eastAsiaTheme="majorEastAsia"/>
          <w:sz w:val="28"/>
          <w:szCs w:val="28"/>
        </w:rPr>
        <w:t>После ссоры важно вернуть чувство безопасности и показать: «Я тебя люблю, даже если мне не нравится твой поступок». Короткое объятие, спокойная фраза, совместный ритуал (например, налить стакан воды, поправить одеяло) помогают быстрее вернуться к нормальному взаимодействию.</w:t>
      </w:r>
    </w:p>
    <w:p w:rsidR="00245E1D" w:rsidRPr="00245E1D" w:rsidRDefault="00245E1D" w:rsidP="00245E1D">
      <w:pPr>
        <w:shd w:val="clear" w:color="auto" w:fill="FFFFFF"/>
        <w:spacing w:before="120" w:after="0" w:line="330" w:lineRule="atLeast"/>
        <w:rPr>
          <w:rFonts w:ascii="Times New Roman" w:hAnsi="Times New Roman" w:cs="Times New Roman"/>
          <w:sz w:val="28"/>
          <w:szCs w:val="28"/>
        </w:rPr>
      </w:pPr>
    </w:p>
    <w:sectPr w:rsidR="00245E1D" w:rsidRPr="00245E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36331"/>
    <w:multiLevelType w:val="multilevel"/>
    <w:tmpl w:val="3566F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1002BB"/>
    <w:multiLevelType w:val="multilevel"/>
    <w:tmpl w:val="C3343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B709BD"/>
    <w:multiLevelType w:val="multilevel"/>
    <w:tmpl w:val="8F588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593AFD"/>
    <w:multiLevelType w:val="multilevel"/>
    <w:tmpl w:val="865AC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9F0095"/>
    <w:multiLevelType w:val="multilevel"/>
    <w:tmpl w:val="EB00F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AC46BD"/>
    <w:multiLevelType w:val="multilevel"/>
    <w:tmpl w:val="114CF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D76373"/>
    <w:multiLevelType w:val="multilevel"/>
    <w:tmpl w:val="1AC2C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BD3014"/>
    <w:multiLevelType w:val="multilevel"/>
    <w:tmpl w:val="3274F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EC45389"/>
    <w:multiLevelType w:val="multilevel"/>
    <w:tmpl w:val="EFA41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6086658"/>
    <w:multiLevelType w:val="multilevel"/>
    <w:tmpl w:val="05168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A6130BB"/>
    <w:multiLevelType w:val="multilevel"/>
    <w:tmpl w:val="58F41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8"/>
  </w:num>
  <w:num w:numId="4">
    <w:abstractNumId w:val="5"/>
  </w:num>
  <w:num w:numId="5">
    <w:abstractNumId w:val="1"/>
  </w:num>
  <w:num w:numId="6">
    <w:abstractNumId w:val="3"/>
  </w:num>
  <w:num w:numId="7">
    <w:abstractNumId w:val="7"/>
  </w:num>
  <w:num w:numId="8">
    <w:abstractNumId w:val="10"/>
  </w:num>
  <w:num w:numId="9">
    <w:abstractNumId w:val="9"/>
  </w:num>
  <w:num w:numId="10">
    <w:abstractNumId w:val="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E1D"/>
    <w:rsid w:val="00245E1D"/>
    <w:rsid w:val="0029739D"/>
    <w:rsid w:val="00782DEC"/>
    <w:rsid w:val="00BF0ABC"/>
    <w:rsid w:val="00F32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42FB2"/>
  <w15:chartTrackingRefBased/>
  <w15:docId w15:val="{340C68DE-E196-4556-A2C5-512F9445A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45E1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45E1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45E1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245E1D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245E1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futurismarkdown-word">
    <w:name w:val="futurismarkdown-word"/>
    <w:basedOn w:val="a0"/>
    <w:rsid w:val="00245E1D"/>
  </w:style>
  <w:style w:type="paragraph" w:styleId="a4">
    <w:name w:val="Normal (Web)"/>
    <w:basedOn w:val="a"/>
    <w:uiPriority w:val="99"/>
    <w:semiHidden/>
    <w:unhideWhenUsed/>
    <w:rsid w:val="00245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04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075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00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812</Words>
  <Characters>4634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2026-07-22T09:11:00Z</dcterms:created>
  <dcterms:modified xsi:type="dcterms:W3CDTF">2026-07-22T11:07:00Z</dcterms:modified>
</cp:coreProperties>
</file>