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0C" w:rsidRDefault="00C5080C" w:rsidP="00C643B1">
      <w:pPr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 xml:space="preserve">Письмо Минобрнауки РФ от 27.01.2009 N 03-132 </w:t>
      </w:r>
    </w:p>
    <w:p w:rsidR="00C5080C" w:rsidRPr="00C643B1" w:rsidRDefault="00C5080C" w:rsidP="00C643B1">
      <w:pPr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"О Методических рекомендациях по процедуре и содержанию психолого-педагогического обследования детей старшего дошкольного возраста"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 xml:space="preserve">В целях реализации Комплекса мер по развитию дошкольного образования в Российской Федерации на 2007 - 2010 годы (поручение Правительства Российской Федерации от 22 июня </w:t>
      </w:r>
      <w:smartTag w:uri="urn:schemas-microsoft-com:office:smarttags" w:element="metricconverter">
        <w:smartTagPr>
          <w:attr w:name="ProductID" w:val="2007 г"/>
        </w:smartTagPr>
        <w:r w:rsidRPr="00C643B1">
          <w:rPr>
            <w:rFonts w:ascii="Times New Roman" w:hAnsi="Times New Roman"/>
            <w:sz w:val="28"/>
            <w:szCs w:val="28"/>
          </w:rPr>
          <w:t>2007 г</w:t>
        </w:r>
      </w:smartTag>
      <w:r w:rsidRPr="00C643B1">
        <w:rPr>
          <w:rFonts w:ascii="Times New Roman" w:hAnsi="Times New Roman"/>
          <w:sz w:val="28"/>
          <w:szCs w:val="28"/>
        </w:rPr>
        <w:t>. N ДМ-П44-3035) Департамент государственной политики в образовании Министерства образования и науки Российской Федерации направляет Методические рекомендации по процедуре и содержанию психолого-педагогического обследования детей старшего дошкольного возраста для выбора оптимальных форм дальнейшего обучения на этапе начального общего образования, разработанные Институтом стратегических исследований в образовании Российской академии образования в рамках реализации в 2008 году проекта "Разработка, апробация и внедрение федеральных государственных требований к структуре основной общеобразовательной программы дошкольного образования и условиям ее реализации" Федеральной целевой программы развития образования на 2006 - 2010 гг.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Департамент также сообщает, что данные материалы размещены на сайте Минобрнауки России http://www.mon.gov.ru.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Предложения по представленным материалам просим направлять в адрес Департамента (контактный телефон: 8[495]629-69-79 - Скоролупова Оксана Алексеевна, электронный адрес: Skorolupova@mon.gov.ru).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jc w:val="right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Заместитель директора</w:t>
      </w:r>
    </w:p>
    <w:p w:rsidR="00C5080C" w:rsidRPr="00C643B1" w:rsidRDefault="00C5080C" w:rsidP="00C643B1">
      <w:pPr>
        <w:jc w:val="right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Департамента государственной</w:t>
      </w:r>
    </w:p>
    <w:p w:rsidR="00C5080C" w:rsidRPr="00C643B1" w:rsidRDefault="00C5080C" w:rsidP="00C643B1">
      <w:pPr>
        <w:jc w:val="right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политики в образовании</w:t>
      </w:r>
    </w:p>
    <w:p w:rsidR="00C5080C" w:rsidRPr="00C643B1" w:rsidRDefault="00C5080C" w:rsidP="00C643B1">
      <w:pPr>
        <w:jc w:val="right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Е.Л.НИЗИЕНКО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jc w:val="right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Приложение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C5080C" w:rsidRPr="00C643B1" w:rsidRDefault="00C5080C" w:rsidP="00C643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ПО ПРОЦЕДУРЕ И СОДЕРЖАНИЮ ПСИХОЛОГО-ПЕДАГОГИЧЕСКОГО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43B1">
        <w:rPr>
          <w:rFonts w:ascii="Times New Roman" w:hAnsi="Times New Roman"/>
          <w:b/>
          <w:sz w:val="28"/>
          <w:szCs w:val="28"/>
        </w:rPr>
        <w:t>ОБСЛЕДОВАНИЯ ДЕТЕЙ СТАРШЕГО ДОШКОЛЬНОГО ВОЗРАСТА ДЛЯ ВЫБОРА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43B1">
        <w:rPr>
          <w:rFonts w:ascii="Times New Roman" w:hAnsi="Times New Roman"/>
          <w:b/>
          <w:sz w:val="28"/>
          <w:szCs w:val="28"/>
        </w:rPr>
        <w:t>ОПТИМАЛЬНЫХ ФОРМ ДАЛЬНЕЙШЕГО ОБУЧЕНИЯ НА ЭТАПЕ НАЧАЛЬНОГО</w:t>
      </w:r>
    </w:p>
    <w:p w:rsidR="00C5080C" w:rsidRPr="00C643B1" w:rsidRDefault="00C5080C" w:rsidP="00C643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ОБЩЕГО ОБРАЗОВАНИЯ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I. Общие подходы к определению процедуры и содержания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психолого-педагогического обследования детей старшего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дошкольного возраста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1.1. Процедура и содержание психолого-педагогического обследования детей старшего дошкольного возраста строятся исходя из следующих подходов: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культурно-исторического (Л.И. Божович, Л.С. Выготский, А.Н. Леонтьев, А.В. Запорожец, Д.Б. Эльконин и др.);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деятельностного (А.В. Запорожец, А.Н. Леонтьев, С.Л. Рубинштейн и др.);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личностного (Л.И. Божович, Л.С. Выготский, В.В. Давыдов, А.Н. Леонтьев, В.А. Петровский и др.).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1.2. Указанные подходы являются проявлением качественного подхода к проблеме развития ребенка, в основе которого лежит положение о том, что психика ребенка обладает качественно другими характеристиками, чем психика взрослого человека.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1.3. Отличие качественного подхода от количественного заключается в том, что последний не предполагает наличия принципиальных, качественных отличий между психикой взрослого человека и ребенка, просто ребенок меньше знает и умеет, чем взрослый. Именно поэтому количественный подход к развитию ребенка часто сопряжен с его интенсификацией. Использование количественного подхода в качестве теоретико-методологической основы дошкольного образования приводит в массовой практике к тому, что образовательный процесс сводится к выработке у дошкольников знаний, умений и навыков по школьному типу.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1.4. Задача психолого-педагогического обследования детей старшего дошкольного возраста (далее - обследование) - получить возможно более полную информацию об индивидуальных особенностях развития детей, на основании которой могут быть разработаны рекомендации для воспитателей, психологов, родителей для подготовки детей к школьному обучению и выбора оптимальных форм дальнейшего обучения на этапе начального общего образования.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1.5. Объект обследования - это физические, интеллектуальные и личностные качества ребенка старшего дошкольного возраста.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1.6. Формы обследования - мониторинг, схемы наблюдения за ребенком, критериально-ориентированное тестирование, критериально-ориентированные методики нетестового типа, скрининг-тесты и др. Обязательным требованием к построению системы психолого-педагогического обследования является сочетание в программе комплексного обследования как высоко формализованных методов (тестов, проб, аппаратурных методов и др.), так и низко формализованных (наблюдение, беседа, экспертная оценка и др.), обеспечивающее объективность и точность получаемых данных.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1.7. Периодичность психолого-педагогического обследования детей старшего дошкольного возраста - сентябрь, май текущего года и сентябрь, март года, предшествующего поступлению ребенка в школу.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 Для детей с ограниченными возможностями здоровья сохраняется собственный обоснованный график обследования, обусловленный направленностью компенсирующих программ и построенный в соответствии с планами и графиками работы специалистов (медицинских работников, учителей-логопедов, педагогов-психологов, дефектологов и др.).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1.8. Длительность обследования не может превышать двух недель в отношении высоко формализованных методов (таких, как критериально-ориентированное тестирование, критериально-ориентированные методики нетестового типа, скрининг-тесты). Низко формализованные методы (такие, как наблюдение за различными видами деятельности детей, фиксация достижений детей в организованных формах обучения) могут использоваться в течение года по мере необходимости с целью фиксации динамики освоения индивидуальных траекторий развития детей.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1.9. Обязательным требованием является конфиденциальность получаемых результатов обследования, достигаемая за счет строгой регламентации доступа к полученной информации о ребенке. Педагогам и родителям результаты представляются в виде психолого-педагогической характеристики ребенка и рекомендаций, разработанных на основе данных обследования.</w:t>
      </w:r>
    </w:p>
    <w:p w:rsidR="00C5080C" w:rsidRPr="00C643B1" w:rsidRDefault="00C5080C" w:rsidP="00C643B1">
      <w:pPr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II. Требования к процедуре обследования детей</w:t>
      </w:r>
    </w:p>
    <w:p w:rsidR="00C5080C" w:rsidRPr="00C643B1" w:rsidRDefault="00C5080C" w:rsidP="00C643B1">
      <w:pPr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старшего дошкольного возраста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2.1. Процедура психолого-педагогического обследования детей старшего дошкольного возраста (далее - обследование) должна давать сведения об уровне сформированности качеств ребенка и содержать общий вывод об уровне его познавательно-речевого, социально-личностного, художественно-эстетического, физического развития.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2.2. Обследование может проводиться в образовательном учреждении, реализующем основную общеобразовательную программу дошкольного образования, специальных диагностических центрах, психолого-медико-педагогических комиссиях, консультационных центрах, научно-исследовательских учреждениях, в штат которых включены педагоги, имеющие знания дошкольной педагогики и психологии и владеющие специальными диагностическими методиками.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2.3. Проводить обследование должен педагог (педагог-психолог, воспитатель, воспитатель или инструктор по физической культуре и другие педагогические работники), владеющий: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технологиями проведения диагностического обследования;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процедурами первичной обработки и индивидуального анализа данных;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процедурами и методиками качественной экспертной оценки данных;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процедурами и методиками количественной оценки результатов обследования;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процедурами и методиками выделения дезадаптационных рисков;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методами интерпретации данных обследования;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методами составления заключения по результатам обследования;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методами разработки индивидуальных программ коррекции и развития ребенка старшего дошкольного возраста, формулировки рекомендаций родителям и педагогам по развитию ребенка.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2.4. Обследование должно проводиться с согласия родителей. Родители могут присутствовать при обследовании.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2.5. В том случае, когда обследование проводится в образовательном учреждении, реализующем основную общеобразовательную программу дошкольного образования, силами его специалистов (воспитателей, психологов и др.), диагностическая работа не должна препятствовать выполнению работником образовательного учреждения его профессиональных обязанностей.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2.6. Проведение обследования не должно нарушать нормативные правовые акты, правовые и этические нормы.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2.7. Обследование должно проводиться в спокойной, благожелательной обстановке.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2.8. Обследование может проводиться индивидуально или в группе (если это позволяет методика). Размер группы - не более шести человек. Желательно, чтобы при проведении группового обследования у педагога был подготовленный помощник.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2.9. Проведение обследования должно быть согласовано с режимом дня старших дошкольников. Желательно его проводить в первой половине дня.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2.10. При проведении обследования необходимо максимально использовать педагогическое наблюдение за поведением и деятельностью ребенка в детском саду.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2.11. Перед началом обследования необходимо установить устойчивый положительный контакт с ребенком.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2.12. Во время обследования следует поддерживать интерес ребенка к выполняемым заданиям.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2.13. Различные виды помощи ребенку необходимо строго дозировать и обязательно фиксировать в протоколе обследования.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2.14. Каждый вид задания необходимо начинать с легкого (тренировочного) варианта, чтобы ребенок понял, в чем заключается задание, и ощутил удовлетворение от его успешного выполнения.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2.15. Следует предлагать ребенку полифункциональные задания, обеспечивающие оценку сразу по нескольким показателям познавательного развития.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2.16. Непрерывная продолжительность тестирования не должна превышать 20 минут, при первых признаках утомления нужно перейти на другой вид работы.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2.17. Следует индивидуализировать последовательность предъявляемых заданий (легкие - трудные, вербальные - невербальные, учебные - игровые), чередовать задания с учетом ведущего анализатора (зрительный, слуховой, тактильный, кинестетический).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2.18. Все, что необходимо для проведения обследования, должно быть подготовлено и разложено в определенной последовательности заранее. Все необходимые принадлежности, пособия, игры не должны лежать на столе, за которым будет работать ребенок; лучше в определенном порядке разложить их на отдельном столе.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2.19. Важен не только конечный результат выполнения задания, но и ход работы. Поэтому при выполнении каждого задания необходимо отмечать в протоколах обследования особенности деятельности, эмоциональное и психофизическое состояние ребенка, его затруднения и оказанную ему помощь.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2.20. В ходе обследования не рекомендуется: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торопить ребенка, спешить с подсказкой;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показывать свое неудовольствие, неудовлетворение;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подчеркивать отрицательные результаты и анализировать результаты вместе с родителями в присутствии ребенка.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2.21. При оценке выполнения ребенком заданий необходимо учитывать, что возможно снижение результатов из-за: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трудностей контактов с незнакомыми взрослыми;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боязни плохих результатов;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неспособности ребенка в оценочной ситуации обследования сосредоточиться, сконцентрировать внимание;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медлительности ребенка;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усталости ребенка;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плохого самочувствия ребенка.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2.22. При обследовании детей с ограниченными возможностями здоровья могут использоваться специализированные методики в соответствии с проблемами в физическом и (или) психическом развитии детей. Дополнительно к изложенным выше требованиям необходимо соблюдать следующие требования: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применяемые методики должны включать в свою структуру определенные, фиксированные меры внешней помощи, используемые при затруднениях, возникающих у ребенка в процессе работы;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для изучения готовности детей к освоению приемов организации собственной деятельности должны быть предусмотрены определенные ступени стимулирующей и организующей помощи, которая предлагается ребенку последовательно, с постепенно нарастающим объемом внешней регуляции его действий. Объем помощи, который оказывается достаточным для успешного выполнения задания, служит показателем "зоны ближайшего развития", то есть потенциальных возможностей ребенка, актуализирующихся в совместной работе со взрослым.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2.23. Все результаты обследования ребенка заносятся в индивидуальную карту обследования. По результатам обследования составляется индивидуальная программа коррекции и развития ребенка старшего дошкольного возраста, формулируются рекомендации родителям и педагогам по дальнейшему развитию ребенка.</w:t>
      </w:r>
    </w:p>
    <w:p w:rsidR="00C5080C" w:rsidRPr="00C643B1" w:rsidRDefault="00C5080C" w:rsidP="00C643B1">
      <w:pPr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III. Требования к содержанию психолого-педагогического</w:t>
      </w:r>
    </w:p>
    <w:p w:rsidR="00C5080C" w:rsidRPr="00C643B1" w:rsidRDefault="00C5080C" w:rsidP="00C643B1">
      <w:pPr>
        <w:jc w:val="center"/>
        <w:rPr>
          <w:rFonts w:ascii="Times New Roman" w:hAnsi="Times New Roman"/>
          <w:b/>
          <w:sz w:val="28"/>
          <w:szCs w:val="28"/>
        </w:rPr>
      </w:pPr>
      <w:r w:rsidRPr="00C643B1">
        <w:rPr>
          <w:rFonts w:ascii="Times New Roman" w:hAnsi="Times New Roman"/>
          <w:b/>
          <w:sz w:val="28"/>
          <w:szCs w:val="28"/>
        </w:rPr>
        <w:t>обследования детей старшего дошкольного возраста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3.1. Содержание психолого-педагогического обследования ребенка старшего дошкольного возраста должно обеспечивать оценку физического и психического развития ребенка через понятие "качества" как адекватной характеристики развития ребенка в дошкольном возрасте. При этом под качествами понимаются системные образования, формирующиеся у воспитанников в процессе освоения основной общеобразовательной программы дошкольного образования, являющиеся показателями его развития в личностном, интеллектуальном и физическом плане и способствующие самостоятельному решению ребенком жизненных задач, адекватных возрасту.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3.2. Для проведения обследования подбирается комплект диагностических методик, позволяющих оценить физические, интеллектуальные и личностные качества ребенка.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Физические качества - качества, характеризующие состояние здоровья, физическое и сенсомоторное развитие ребенка.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Личностные качества - качества, характеризующие развитие личностной сферы ребенка (мотивации, произвольности, воли, эмоций, самооценки), в том числе его морально-нравственное развитие.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Интеллектуальные качества - качества, характеризующие развитие интеллектуальной сферы ребенка (формирование высших психических функций, накопление знаний и социального опыта).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3.3. Состояние здоровья ребенка оценивается медицинским персоналом дошкольного образовательного учреждения.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Обследование физического и сенсомоторного развития может проводиться медицинскими работниками дошкольного образовательного учреждения совместно с воспитателем (инструктором) по физической культуре, воспитателем группы.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3.4. Проводить обследование развития личностной и интеллектуальной сферы ребенка могут воспитатели дошкольной группы, которую посещает ребенок, педагог-психолог, социальный педагог, другие специально подготовленные специалисты.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3.5. При построении диагностических заданий должны учитываться возрастные особенности и зона ближайшего развития ребенка старшего дошкольного возраста.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3.6. Обязательным требованием к построению системы психолого-педагогического обследования является его экономичность, обеспечиваемая включением в диагностический комплекс только тех методов, применение которых позволяет получить необходимый объем информации и не приводит к переутомлению ребенка в ходе обследования.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3.7. Содержание обследования должно быть тесно связано с образовательными программами обучения и воспитания детей старшего дошкольного возраста.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3.8. Обязательным требованием к содержанию обследования является обеспечение единства диагностики и развития (коррекции). Для достижения ребенком старшего дошкольного возраста оптимального уровня развития, позволяющего ему быть успешным на этапе обучения в начальной школе, необходимо рассматривать психолого-педагогическое обследование как начальное звено в целостной системе диагностико-коррекционного, диагностико-воспитательного (или развивающего) направления работы.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3.9. Особое внимание при определении готовности к школьному обучению уделяется факторам риска школьной дезадаптации, важнейшими из которых являются: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педагогическая запущенность;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отставание в психическом развитии;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наличие легких органических поражений мозга (так называемая "минимальная мозговая дисфункция");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признаки гипер- и гипоактивности;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нарушения эмоциональной сферы (тревожность, агрессивность и др.);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- астенизация, сниженная работоспособность.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  <w:r w:rsidRPr="00C643B1">
        <w:rPr>
          <w:rFonts w:ascii="Times New Roman" w:hAnsi="Times New Roman"/>
          <w:sz w:val="28"/>
          <w:szCs w:val="28"/>
        </w:rPr>
        <w:t>3.10. Определение готовности детей к школьному обучению требует также учета детско-родительских отношений, нарушение которых является одним из важнейших факторов риска школьной дезадаптации.</w:t>
      </w:r>
    </w:p>
    <w:p w:rsidR="00C5080C" w:rsidRPr="00C643B1" w:rsidRDefault="00C5080C" w:rsidP="00C643B1">
      <w:pPr>
        <w:jc w:val="both"/>
        <w:rPr>
          <w:rFonts w:ascii="Times New Roman" w:hAnsi="Times New Roman"/>
          <w:sz w:val="28"/>
          <w:szCs w:val="28"/>
        </w:rPr>
      </w:pPr>
    </w:p>
    <w:sectPr w:rsidR="00C5080C" w:rsidRPr="00C643B1" w:rsidSect="00B1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041"/>
    <w:rsid w:val="00652041"/>
    <w:rsid w:val="00A817F0"/>
    <w:rsid w:val="00B1622D"/>
    <w:rsid w:val="00C5080C"/>
    <w:rsid w:val="00C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2360</Words>
  <Characters>13457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2</cp:revision>
  <dcterms:created xsi:type="dcterms:W3CDTF">2012-10-29T15:58:00Z</dcterms:created>
  <dcterms:modified xsi:type="dcterms:W3CDTF">2013-06-02T13:51:00Z</dcterms:modified>
</cp:coreProperties>
</file>