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E9" w:rsidRDefault="003657E9" w:rsidP="003657E9">
      <w:pPr>
        <w:rPr>
          <w:rFonts w:asciiTheme="majorHAnsi" w:hAnsiTheme="majorHAnsi" w:cs="TimesNewRomanPSMT"/>
          <w:sz w:val="52"/>
          <w:szCs w:val="52"/>
        </w:rPr>
      </w:pPr>
      <w:r w:rsidRPr="003657E9">
        <w:rPr>
          <w:rFonts w:asciiTheme="majorHAnsi" w:hAnsiTheme="majorHAnsi" w:cs="TimesNewRomanPSMT"/>
          <w:sz w:val="52"/>
          <w:szCs w:val="52"/>
        </w:rPr>
        <w:t xml:space="preserve">Проект по познавательно – </w:t>
      </w:r>
      <w:proofErr w:type="gramStart"/>
      <w:r w:rsidRPr="003657E9">
        <w:rPr>
          <w:rFonts w:asciiTheme="majorHAnsi" w:hAnsiTheme="majorHAnsi" w:cs="TimesNewRomanPSMT"/>
          <w:sz w:val="52"/>
          <w:szCs w:val="52"/>
        </w:rPr>
        <w:t>поисковой</w:t>
      </w:r>
      <w:proofErr w:type="gramEnd"/>
      <w:r w:rsidRPr="003657E9">
        <w:rPr>
          <w:rFonts w:asciiTheme="majorHAnsi" w:hAnsiTheme="majorHAnsi" w:cs="TimesNewRomanPSMT"/>
          <w:sz w:val="52"/>
          <w:szCs w:val="52"/>
        </w:rPr>
        <w:t xml:space="preserve"> </w:t>
      </w:r>
    </w:p>
    <w:p w:rsidR="003657E9" w:rsidRPr="003657E9" w:rsidRDefault="003657E9" w:rsidP="003657E9">
      <w:pPr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52"/>
          <w:szCs w:val="52"/>
        </w:rPr>
        <w:t xml:space="preserve">     </w:t>
      </w:r>
      <w:r w:rsidRPr="003657E9">
        <w:rPr>
          <w:rFonts w:asciiTheme="majorHAnsi" w:hAnsiTheme="majorHAnsi" w:cs="TimesNewRomanPSMT"/>
          <w:sz w:val="52"/>
          <w:szCs w:val="52"/>
        </w:rPr>
        <w:t>деятельности в средней группе.</w:t>
      </w:r>
      <w:r w:rsidRPr="003657E9">
        <w:rPr>
          <w:noProof/>
        </w:rPr>
        <w:t xml:space="preserve"> </w:t>
      </w:r>
      <w:r w:rsidRPr="003657E9">
        <w:rPr>
          <w:rFonts w:asciiTheme="majorHAnsi" w:hAnsiTheme="majorHAnsi" w:cs="TimesNewRomanPSMT"/>
          <w:noProof/>
          <w:sz w:val="52"/>
          <w:szCs w:val="52"/>
        </w:rPr>
        <w:drawing>
          <wp:inline distT="0" distB="0" distL="0" distR="0">
            <wp:extent cx="4908326" cy="6673756"/>
            <wp:effectExtent l="38100" t="19050" r="25624" b="12794"/>
            <wp:docPr id="15" name="Рисунок 15" descr="http://www.dpol4.ru/img/picture/Jun/02/bf3c17b7b0b5da952d0f587b60749d8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pol4.ru/img/picture/Jun/02/bf3c17b7b0b5da952d0f587b60749d80/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66" cy="66778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E9" w:rsidRPr="003657E9" w:rsidRDefault="003657E9" w:rsidP="003657E9">
      <w:pPr>
        <w:rPr>
          <w:rFonts w:ascii="Monotype Corsiva" w:hAnsi="Monotype Corsiva" w:cs="TimesNewRomanPSMT"/>
          <w:b/>
          <w:color w:val="548DD4" w:themeColor="text2" w:themeTint="99"/>
          <w:sz w:val="96"/>
          <w:szCs w:val="96"/>
        </w:rPr>
      </w:pPr>
      <w:r>
        <w:rPr>
          <w:rFonts w:asciiTheme="majorHAnsi" w:hAnsiTheme="majorHAnsi" w:cs="TimesNewRomanPSMT"/>
          <w:sz w:val="52"/>
          <w:szCs w:val="52"/>
        </w:rPr>
        <w:t xml:space="preserve">    </w:t>
      </w:r>
      <w:r w:rsidRPr="003657E9">
        <w:rPr>
          <w:rFonts w:asciiTheme="majorHAnsi" w:hAnsiTheme="majorHAnsi" w:cs="TimesNewRomanPSMT"/>
          <w:sz w:val="52"/>
          <w:szCs w:val="52"/>
        </w:rPr>
        <w:t xml:space="preserve">Экологическая тропа. </w:t>
      </w:r>
      <w:r>
        <w:rPr>
          <w:rFonts w:asciiTheme="majorHAnsi" w:hAnsiTheme="majorHAnsi" w:cs="TimesNewRomanPSMT"/>
          <w:sz w:val="52"/>
          <w:szCs w:val="52"/>
        </w:rPr>
        <w:t xml:space="preserve"> </w:t>
      </w:r>
      <w:r>
        <w:rPr>
          <w:rFonts w:ascii="Monotype Corsiva" w:hAnsi="Monotype Corsiva" w:cs="TimesNewRomanPSMT"/>
          <w:b/>
          <w:color w:val="548DD4" w:themeColor="text2" w:themeTint="99"/>
          <w:sz w:val="96"/>
          <w:szCs w:val="96"/>
        </w:rPr>
        <w:t>ЗИМА</w:t>
      </w:r>
    </w:p>
    <w:p w:rsidR="003657E9" w:rsidRPr="000104E1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ItalicMT"/>
          <w:b/>
          <w:bCs/>
          <w:i/>
          <w:iCs/>
          <w:sz w:val="36"/>
          <w:szCs w:val="36"/>
        </w:rPr>
      </w:pP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lastRenderedPageBreak/>
        <w:t xml:space="preserve">Участники: </w:t>
      </w:r>
      <w:r w:rsidRPr="00544C75">
        <w:rPr>
          <w:rFonts w:asciiTheme="majorHAnsi" w:hAnsiTheme="majorHAnsi" w:cs="TimesNewRomanPSMT"/>
          <w:sz w:val="32"/>
          <w:szCs w:val="32"/>
        </w:rPr>
        <w:t>воспитатель, родители, дети.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Вид</w:t>
      </w:r>
      <w:r w:rsidRPr="00544C75">
        <w:rPr>
          <w:rFonts w:asciiTheme="majorHAnsi" w:hAnsiTheme="majorHAnsi" w:cs="TimesNewRomanPSMT"/>
          <w:sz w:val="32"/>
          <w:szCs w:val="32"/>
        </w:rPr>
        <w:t>: познавательный, средней продолжительности.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Сроки реализации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  <w:r>
        <w:rPr>
          <w:rFonts w:asciiTheme="majorHAnsi" w:hAnsiTheme="majorHAnsi" w:cs="TimesNewRomanPSMT"/>
          <w:sz w:val="32"/>
          <w:szCs w:val="32"/>
        </w:rPr>
        <w:t xml:space="preserve"> с 1декабря  по 25 декабря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Цель</w:t>
      </w:r>
      <w:r w:rsidRPr="00544C75">
        <w:rPr>
          <w:rFonts w:asciiTheme="majorHAnsi" w:hAnsiTheme="majorHAnsi" w:cs="TimesNewRomanPSMT"/>
          <w:sz w:val="32"/>
          <w:szCs w:val="32"/>
        </w:rPr>
        <w:t>: формирование нача</w:t>
      </w:r>
      <w:r>
        <w:rPr>
          <w:rFonts w:asciiTheme="majorHAnsi" w:hAnsiTheme="majorHAnsi" w:cs="TimesNewRomanPSMT"/>
          <w:sz w:val="32"/>
          <w:szCs w:val="32"/>
        </w:rPr>
        <w:t>льных знаний о природоохранной деятельности человека</w:t>
      </w:r>
      <w:r w:rsidRPr="00544C75">
        <w:rPr>
          <w:rFonts w:asciiTheme="majorHAnsi" w:hAnsiTheme="majorHAnsi" w:cs="TimesNewRomanPSMT"/>
          <w:sz w:val="32"/>
          <w:szCs w:val="32"/>
        </w:rPr>
        <w:t xml:space="preserve">; развитие любознательности детей; воспитание бережного отношения к природе           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 xml:space="preserve">  </w:t>
      </w: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Задачи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 xml:space="preserve">1. Формировать природоведческие знания детей.                                                                                                              </w:t>
      </w:r>
      <w:r>
        <w:rPr>
          <w:rFonts w:asciiTheme="majorHAnsi" w:hAnsiTheme="majorHAnsi" w:cs="TimesNewRomanPSMT"/>
          <w:sz w:val="32"/>
          <w:szCs w:val="32"/>
        </w:rPr>
        <w:t xml:space="preserve">                </w:t>
      </w:r>
      <w:r w:rsidRPr="00544C75">
        <w:rPr>
          <w:rFonts w:asciiTheme="majorHAnsi" w:hAnsiTheme="majorHAnsi" w:cs="TimesNewRomanPSMT"/>
          <w:sz w:val="32"/>
          <w:szCs w:val="32"/>
        </w:rPr>
        <w:t xml:space="preserve"> 2. Развивать любознательность детей через практическую деятельность  в природе</w:t>
      </w:r>
      <w:r>
        <w:rPr>
          <w:rFonts w:asciiTheme="majorHAnsi" w:hAnsiTheme="majorHAnsi" w:cs="TimesNewRomanPSMT"/>
          <w:sz w:val="32"/>
          <w:szCs w:val="32"/>
        </w:rPr>
        <w:t xml:space="preserve"> в зимний период</w:t>
      </w:r>
      <w:r w:rsidRPr="00544C75">
        <w:rPr>
          <w:rFonts w:asciiTheme="majorHAnsi" w:hAnsiTheme="majorHAnsi" w:cs="TimesNewRomanPSMT"/>
          <w:sz w:val="32"/>
          <w:szCs w:val="32"/>
        </w:rPr>
        <w:t xml:space="preserve">.                                         </w:t>
      </w:r>
      <w:r>
        <w:rPr>
          <w:rFonts w:asciiTheme="majorHAnsi" w:hAnsiTheme="majorHAnsi" w:cs="TimesNewRomanPSMT"/>
          <w:sz w:val="32"/>
          <w:szCs w:val="32"/>
        </w:rPr>
        <w:t xml:space="preserve">                                                                          </w:t>
      </w:r>
      <w:r w:rsidRPr="00544C75">
        <w:rPr>
          <w:rFonts w:asciiTheme="majorHAnsi" w:hAnsiTheme="majorHAnsi" w:cs="TimesNewRomanPSMT"/>
          <w:sz w:val="32"/>
          <w:szCs w:val="32"/>
        </w:rPr>
        <w:t xml:space="preserve">   3. Воспитывать чувство бережного отношения к природе вокруг нас.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4. Приобщить к деятельности родителей.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 xml:space="preserve">Интеграция образовательных областей: </w:t>
      </w:r>
      <w:r w:rsidRPr="00544C75">
        <w:rPr>
          <w:rFonts w:asciiTheme="majorHAnsi" w:hAnsiTheme="majorHAnsi" w:cs="TimesNewRomanPSMT"/>
          <w:sz w:val="32"/>
          <w:szCs w:val="32"/>
        </w:rPr>
        <w:t>познание, коммуникация, физическое развитие, художественно-эстетическое развитие, чтение художественной литературы.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Предполагаемые результаты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1. Усвоение детьми необходимых знаний по теме.</w:t>
      </w:r>
    </w:p>
    <w:p w:rsidR="003657E9" w:rsidRPr="00544C75" w:rsidRDefault="003657E9" w:rsidP="003657E9">
      <w:pPr>
        <w:rPr>
          <w:rFonts w:ascii="TimesNewRomanPSMT" w:hAnsi="TimesNewRomanPSMT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2. Вовлечение родителей в педагогический процесс</w:t>
      </w:r>
      <w:r w:rsidRPr="00544C75">
        <w:rPr>
          <w:rFonts w:ascii="TimesNewRomanPSMT" w:hAnsi="TimesNewRomanPSMT" w:cs="TimesNewRomanPSMT"/>
          <w:sz w:val="32"/>
          <w:szCs w:val="32"/>
        </w:rPr>
        <w:t>.</w:t>
      </w:r>
    </w:p>
    <w:p w:rsidR="003657E9" w:rsidRPr="003657E9" w:rsidRDefault="003657E9" w:rsidP="003657E9">
      <w:pPr>
        <w:rPr>
          <w:rFonts w:ascii="TimesNewRomanPSMT" w:hAnsi="TimesNewRomanPSMT" w:cs="TimesNewRomanPSMT"/>
          <w:noProof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 xml:space="preserve">                  </w:t>
      </w:r>
      <w:r w:rsidRPr="00112B10">
        <w:rPr>
          <w:rFonts w:asciiTheme="majorHAnsi" w:hAnsiTheme="majorHAnsi" w:cs="TimesNewRomanPSMT"/>
          <w:sz w:val="36"/>
          <w:szCs w:val="36"/>
        </w:rPr>
        <w:t>Подготовительный этап</w:t>
      </w:r>
    </w:p>
    <w:tbl>
      <w:tblPr>
        <w:tblStyle w:val="a3"/>
        <w:tblW w:w="0" w:type="auto"/>
        <w:tblLook w:val="04A0"/>
      </w:tblPr>
      <w:tblGrid>
        <w:gridCol w:w="4867"/>
        <w:gridCol w:w="4704"/>
      </w:tblGrid>
      <w:tr w:rsidR="003657E9" w:rsidTr="00681A38">
        <w:tc>
          <w:tcPr>
            <w:tcW w:w="7905" w:type="dxa"/>
          </w:tcPr>
          <w:p w:rsidR="003657E9" w:rsidRPr="00544C75" w:rsidRDefault="003657E9" w:rsidP="00681A38">
            <w:pPr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Вид деятельности</w:t>
            </w:r>
          </w:p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Задачи</w:t>
            </w:r>
          </w:p>
        </w:tc>
      </w:tr>
      <w:tr w:rsidR="003657E9" w:rsidTr="00681A38">
        <w:tc>
          <w:tcPr>
            <w:tcW w:w="7905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1. Подбор художественной и методической литературы, иллюстраций по теме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«Зима»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Информационно-методическое обеспечение проекта</w:t>
            </w:r>
          </w:p>
        </w:tc>
      </w:tr>
      <w:tr w:rsidR="003657E9" w:rsidTr="00681A38">
        <w:tc>
          <w:tcPr>
            <w:tcW w:w="7905" w:type="dxa"/>
          </w:tcPr>
          <w:p w:rsidR="003657E9" w:rsidRPr="00544C75" w:rsidRDefault="003657E9" w:rsidP="00681A38">
            <w:pPr>
              <w:pStyle w:val="a4"/>
              <w:spacing w:before="0" w:after="0"/>
              <w:rPr>
                <w:color w:val="000000"/>
                <w:sz w:val="32"/>
                <w:szCs w:val="32"/>
              </w:rPr>
            </w:pPr>
            <w:r w:rsidRPr="00544C75">
              <w:rPr>
                <w:sz w:val="32"/>
                <w:szCs w:val="32"/>
              </w:rPr>
              <w:t>2. Консультация для родителей: «</w:t>
            </w:r>
            <w:r>
              <w:rPr>
                <w:color w:val="000000"/>
                <w:sz w:val="32"/>
                <w:szCs w:val="32"/>
              </w:rPr>
              <w:t>Осторожно, на дворе зима</w:t>
            </w:r>
            <w:r w:rsidRPr="00544C75">
              <w:rPr>
                <w:sz w:val="32"/>
                <w:szCs w:val="32"/>
              </w:rPr>
              <w:t xml:space="preserve">» 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Знакомство родителей с задачами проекта.</w:t>
            </w:r>
          </w:p>
        </w:tc>
      </w:tr>
      <w:tr w:rsidR="003657E9" w:rsidTr="00681A38">
        <w:tc>
          <w:tcPr>
            <w:tcW w:w="7905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 Подготовка необходимого материала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Вовлечение родителей в педагогический процесс</w:t>
            </w:r>
          </w:p>
        </w:tc>
      </w:tr>
      <w:tr w:rsidR="003657E9" w:rsidTr="00681A38">
        <w:tc>
          <w:tcPr>
            <w:tcW w:w="7905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4. Беседа о природе</w:t>
            </w:r>
          </w:p>
        </w:tc>
        <w:tc>
          <w:tcPr>
            <w:tcW w:w="7371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Определить представления детей по теме</w:t>
            </w:r>
          </w:p>
        </w:tc>
      </w:tr>
    </w:tbl>
    <w:p w:rsidR="003657E9" w:rsidRDefault="003657E9" w:rsidP="003657E9">
      <w:pPr>
        <w:rPr>
          <w:rFonts w:ascii="TimesNewRomanPSMT" w:hAnsi="TimesNewRomanPSMT" w:cs="TimesNewRomanPSMT"/>
          <w:sz w:val="28"/>
          <w:szCs w:val="28"/>
        </w:rPr>
      </w:pPr>
    </w:p>
    <w:p w:rsidR="003657E9" w:rsidRPr="000248F1" w:rsidRDefault="003657E9" w:rsidP="003657E9">
      <w:pPr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lastRenderedPageBreak/>
        <w:t xml:space="preserve">Содержательный </w:t>
      </w:r>
      <w:r w:rsidRPr="00112B10">
        <w:rPr>
          <w:rFonts w:asciiTheme="majorHAnsi" w:hAnsiTheme="majorHAnsi" w:cs="TimesNewRomanPSMT"/>
          <w:sz w:val="36"/>
          <w:szCs w:val="36"/>
        </w:rPr>
        <w:t>этап</w:t>
      </w:r>
    </w:p>
    <w:tbl>
      <w:tblPr>
        <w:tblStyle w:val="a3"/>
        <w:tblW w:w="0" w:type="auto"/>
        <w:tblLook w:val="04A0"/>
      </w:tblPr>
      <w:tblGrid>
        <w:gridCol w:w="4350"/>
        <w:gridCol w:w="5221"/>
      </w:tblGrid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Вид деятельности</w:t>
            </w:r>
          </w:p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Задачи</w:t>
            </w: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1. Д/и 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Растительный мир</w:t>
            </w:r>
            <w:r w:rsidR="000B7AC2">
              <w:rPr>
                <w:rFonts w:ascii="Times New Roman" w:hAnsi="Times New Roman" w:cs="Times New Roman"/>
                <w:sz w:val="32"/>
                <w:szCs w:val="32"/>
              </w:rPr>
              <w:t xml:space="preserve"> зимой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», «Животный мир</w:t>
            </w:r>
            <w:r w:rsidR="000B7AC2">
              <w:rPr>
                <w:rFonts w:ascii="Times New Roman" w:hAnsi="Times New Roman" w:cs="Times New Roman"/>
                <w:sz w:val="32"/>
                <w:szCs w:val="32"/>
              </w:rPr>
              <w:t xml:space="preserve"> в зимний период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8647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Дать детям представление о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растительном и животном мире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2.Чтение сказок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 стихов об зимних  явлениях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Закрепить знания детей 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приметах </w:t>
            </w:r>
            <w:r w:rsidR="000B7AC2">
              <w:rPr>
                <w:rFonts w:ascii="Times New Roman" w:hAnsi="Times New Roman" w:cs="Times New Roman"/>
                <w:sz w:val="32"/>
                <w:szCs w:val="32"/>
              </w:rPr>
              <w:t>зимы</w:t>
            </w:r>
          </w:p>
        </w:tc>
      </w:tr>
      <w:tr w:rsidR="003657E9" w:rsidRPr="00544C75" w:rsidTr="00681A38">
        <w:tc>
          <w:tcPr>
            <w:tcW w:w="6629" w:type="dxa"/>
          </w:tcPr>
          <w:p w:rsidR="003657E9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. Рассматривание картин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ок и иллюстраций русских художников о зиме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Расширить знания детей о природе</w:t>
            </w:r>
            <w:r w:rsidR="000B7AC2">
              <w:rPr>
                <w:rFonts w:ascii="Times New Roman" w:hAnsi="Times New Roman" w:cs="Times New Roman"/>
                <w:sz w:val="32"/>
                <w:szCs w:val="32"/>
              </w:rPr>
              <w:t xml:space="preserve"> и зимних явлениях. Познакомить с картинами русских художников</w:t>
            </w:r>
          </w:p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4.Составление рассказов по картинкам о зиме</w:t>
            </w:r>
          </w:p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Развивать речь детей</w:t>
            </w: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. Аппликация «</w:t>
            </w:r>
            <w:r w:rsidR="000B7AC2">
              <w:rPr>
                <w:rFonts w:ascii="Times New Roman" w:hAnsi="Times New Roman" w:cs="Times New Roman"/>
                <w:sz w:val="32"/>
                <w:szCs w:val="32"/>
              </w:rPr>
              <w:t>наши снеговики во дворе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8647" w:type="dxa"/>
          </w:tcPr>
          <w:p w:rsidR="003657E9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 Учить составлять композицию из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готовых деталей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, свободно располагая их на листе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 Рисова</w:t>
            </w:r>
            <w:r w:rsidR="000B7AC2">
              <w:rPr>
                <w:rFonts w:ascii="Times New Roman" w:hAnsi="Times New Roman" w:cs="Times New Roman"/>
                <w:sz w:val="32"/>
                <w:szCs w:val="32"/>
              </w:rPr>
              <w:t>ние «Снегопад на улице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8647" w:type="dxa"/>
          </w:tcPr>
          <w:p w:rsidR="003657E9" w:rsidRDefault="000B7AC2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Учить рисовать снегопад – природное явление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7. Подвижные, дидактические, театрализованные игры по теме </w:t>
            </w:r>
          </w:p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коммуникативные способности детей</w:t>
            </w:r>
          </w:p>
        </w:tc>
      </w:tr>
    </w:tbl>
    <w:p w:rsidR="003657E9" w:rsidRDefault="003657E9" w:rsidP="003657E9">
      <w:pPr>
        <w:rPr>
          <w:rFonts w:ascii="Times New Roman" w:hAnsi="Times New Roman" w:cs="Times New Roman"/>
          <w:noProof/>
          <w:sz w:val="32"/>
          <w:szCs w:val="32"/>
        </w:rPr>
      </w:pPr>
    </w:p>
    <w:p w:rsidR="000B7AC2" w:rsidRDefault="000B7AC2" w:rsidP="003657E9">
      <w:pPr>
        <w:rPr>
          <w:rFonts w:ascii="Times New Roman" w:hAnsi="Times New Roman" w:cs="Times New Roman"/>
          <w:noProof/>
          <w:sz w:val="32"/>
          <w:szCs w:val="32"/>
        </w:rPr>
      </w:pPr>
    </w:p>
    <w:p w:rsidR="000B7AC2" w:rsidRDefault="000B7AC2" w:rsidP="003657E9">
      <w:pPr>
        <w:rPr>
          <w:rFonts w:ascii="Times New Roman" w:hAnsi="Times New Roman" w:cs="Times New Roman"/>
          <w:noProof/>
          <w:sz w:val="32"/>
          <w:szCs w:val="32"/>
        </w:rPr>
      </w:pPr>
    </w:p>
    <w:p w:rsidR="000B7AC2" w:rsidRDefault="000B7AC2" w:rsidP="003657E9">
      <w:pPr>
        <w:rPr>
          <w:rFonts w:ascii="Times New Roman" w:hAnsi="Times New Roman" w:cs="Times New Roman"/>
          <w:noProof/>
          <w:sz w:val="32"/>
          <w:szCs w:val="32"/>
        </w:rPr>
      </w:pPr>
    </w:p>
    <w:p w:rsidR="000B7AC2" w:rsidRDefault="000B7AC2" w:rsidP="003657E9">
      <w:pPr>
        <w:rPr>
          <w:rFonts w:ascii="Times New Roman" w:hAnsi="Times New Roman" w:cs="Times New Roman"/>
          <w:noProof/>
          <w:sz w:val="32"/>
          <w:szCs w:val="32"/>
        </w:rPr>
      </w:pPr>
    </w:p>
    <w:p w:rsidR="000B7AC2" w:rsidRPr="001D17CC" w:rsidRDefault="000B7AC2" w:rsidP="003657E9">
      <w:pPr>
        <w:rPr>
          <w:rFonts w:ascii="Times New Roman" w:hAnsi="Times New Roman" w:cs="Times New Roman"/>
          <w:noProof/>
          <w:sz w:val="32"/>
          <w:szCs w:val="32"/>
        </w:rPr>
      </w:pPr>
    </w:p>
    <w:p w:rsidR="003657E9" w:rsidRPr="00330608" w:rsidRDefault="003657E9" w:rsidP="003657E9">
      <w:pPr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lastRenderedPageBreak/>
        <w:t xml:space="preserve">Заключительный </w:t>
      </w:r>
      <w:r w:rsidRPr="00112B10">
        <w:rPr>
          <w:rFonts w:asciiTheme="majorHAnsi" w:hAnsiTheme="majorHAnsi" w:cs="TimesNewRomanPSMT"/>
          <w:sz w:val="36"/>
          <w:szCs w:val="36"/>
        </w:rPr>
        <w:t>этап</w:t>
      </w:r>
    </w:p>
    <w:tbl>
      <w:tblPr>
        <w:tblStyle w:val="a3"/>
        <w:tblW w:w="0" w:type="auto"/>
        <w:tblLook w:val="04A0"/>
      </w:tblPr>
      <w:tblGrid>
        <w:gridCol w:w="4749"/>
        <w:gridCol w:w="4822"/>
      </w:tblGrid>
      <w:tr w:rsidR="003657E9" w:rsidRPr="000270E9" w:rsidTr="00681A38">
        <w:tc>
          <w:tcPr>
            <w:tcW w:w="7621" w:type="dxa"/>
          </w:tcPr>
          <w:p w:rsidR="003657E9" w:rsidRPr="000270E9" w:rsidRDefault="003657E9" w:rsidP="00681A38">
            <w:pPr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Вид деятельности</w:t>
            </w:r>
          </w:p>
          <w:p w:rsidR="003657E9" w:rsidRPr="000270E9" w:rsidRDefault="003657E9" w:rsidP="00681A38">
            <w:pPr>
              <w:rPr>
                <w:rFonts w:ascii="TimesNewRomanPSMT" w:hAnsi="TimesNewRomanPSMT" w:cs="TimesNewRomanPSMT"/>
                <w:sz w:val="32"/>
                <w:szCs w:val="32"/>
              </w:rPr>
            </w:pPr>
          </w:p>
        </w:tc>
        <w:tc>
          <w:tcPr>
            <w:tcW w:w="7655" w:type="dxa"/>
          </w:tcPr>
          <w:p w:rsidR="003657E9" w:rsidRPr="000270E9" w:rsidRDefault="003657E9" w:rsidP="00681A38">
            <w:pPr>
              <w:rPr>
                <w:rFonts w:ascii="TimesNewRomanPSMT" w:hAnsi="TimesNewRomanPSMT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Задачи</w:t>
            </w:r>
          </w:p>
        </w:tc>
      </w:tr>
      <w:tr w:rsidR="003657E9" w:rsidRPr="000270E9" w:rsidTr="00681A38">
        <w:trPr>
          <w:trHeight w:val="721"/>
        </w:trPr>
        <w:tc>
          <w:tcPr>
            <w:tcW w:w="7621" w:type="dxa"/>
          </w:tcPr>
          <w:p w:rsidR="003657E9" w:rsidRPr="000270E9" w:rsidRDefault="003657E9" w:rsidP="00681A38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 xml:space="preserve">1. 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>Рефлексия</w:t>
            </w:r>
          </w:p>
        </w:tc>
        <w:tc>
          <w:tcPr>
            <w:tcW w:w="7655" w:type="dxa"/>
          </w:tcPr>
          <w:p w:rsidR="003657E9" w:rsidRPr="000270E9" w:rsidRDefault="003657E9" w:rsidP="00681A38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>
              <w:rPr>
                <w:rFonts w:asciiTheme="majorHAnsi" w:hAnsiTheme="majorHAnsi" w:cs="TimesNewRomanPSMT"/>
                <w:sz w:val="32"/>
                <w:szCs w:val="32"/>
              </w:rPr>
              <w:t>Вместе с детьми обсудить итоги реализации проекта</w:t>
            </w:r>
          </w:p>
        </w:tc>
      </w:tr>
      <w:tr w:rsidR="003657E9" w:rsidRPr="000270E9" w:rsidTr="00681A38">
        <w:tc>
          <w:tcPr>
            <w:tcW w:w="7621" w:type="dxa"/>
          </w:tcPr>
          <w:p w:rsidR="003657E9" w:rsidRPr="000270E9" w:rsidRDefault="003657E9" w:rsidP="00681A38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2.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>Выставки</w:t>
            </w:r>
            <w:r w:rsidR="000B7AC2">
              <w:rPr>
                <w:rFonts w:asciiTheme="majorHAnsi" w:hAnsiTheme="majorHAnsi" w:cs="TimesNewRomanPSMT"/>
                <w:sz w:val="32"/>
                <w:szCs w:val="32"/>
              </w:rPr>
              <w:t xml:space="preserve"> работ</w:t>
            </w: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 xml:space="preserve"> </w:t>
            </w:r>
          </w:p>
          <w:p w:rsidR="003657E9" w:rsidRPr="000270E9" w:rsidRDefault="003657E9" w:rsidP="000B7AC2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</w:p>
        </w:tc>
        <w:tc>
          <w:tcPr>
            <w:tcW w:w="7655" w:type="dxa"/>
          </w:tcPr>
          <w:p w:rsidR="003657E9" w:rsidRPr="000270E9" w:rsidRDefault="003657E9" w:rsidP="00681A38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 xml:space="preserve">Воспитывать 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>гордость за свои успехи</w:t>
            </w:r>
          </w:p>
        </w:tc>
      </w:tr>
      <w:tr w:rsidR="003657E9" w:rsidRPr="000270E9" w:rsidTr="00681A38">
        <w:tc>
          <w:tcPr>
            <w:tcW w:w="7621" w:type="dxa"/>
          </w:tcPr>
          <w:p w:rsidR="003657E9" w:rsidRPr="000270E9" w:rsidRDefault="003657E9" w:rsidP="00681A38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3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>. П</w:t>
            </w: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 xml:space="preserve">резентация 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 xml:space="preserve">проекта </w:t>
            </w:r>
          </w:p>
        </w:tc>
        <w:tc>
          <w:tcPr>
            <w:tcW w:w="7655" w:type="dxa"/>
          </w:tcPr>
          <w:p w:rsidR="003657E9" w:rsidRPr="000270E9" w:rsidRDefault="003657E9" w:rsidP="000B7AC2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Ознакомление родителей с результатами работы по проекту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 xml:space="preserve"> на сайте сада</w:t>
            </w:r>
          </w:p>
        </w:tc>
      </w:tr>
      <w:tr w:rsidR="003657E9" w:rsidRPr="000270E9" w:rsidTr="000B7AC2">
        <w:trPr>
          <w:trHeight w:val="429"/>
        </w:trPr>
        <w:tc>
          <w:tcPr>
            <w:tcW w:w="7621" w:type="dxa"/>
          </w:tcPr>
          <w:p w:rsidR="003657E9" w:rsidRPr="000270E9" w:rsidRDefault="003657E9" w:rsidP="00681A38">
            <w:pPr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4. Фото – отчёт о проекте</w:t>
            </w:r>
          </w:p>
          <w:p w:rsidR="003657E9" w:rsidRPr="000270E9" w:rsidRDefault="003657E9" w:rsidP="00681A38">
            <w:pPr>
              <w:rPr>
                <w:rFonts w:asciiTheme="majorHAnsi" w:hAnsiTheme="majorHAnsi" w:cs="TimesNewRomanPSMT"/>
                <w:sz w:val="32"/>
                <w:szCs w:val="32"/>
              </w:rPr>
            </w:pPr>
          </w:p>
        </w:tc>
        <w:tc>
          <w:tcPr>
            <w:tcW w:w="7655" w:type="dxa"/>
          </w:tcPr>
          <w:p w:rsidR="003657E9" w:rsidRPr="000270E9" w:rsidRDefault="003657E9" w:rsidP="00681A38">
            <w:pPr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Подведение итогов</w:t>
            </w:r>
          </w:p>
        </w:tc>
      </w:tr>
    </w:tbl>
    <w:p w:rsidR="003C5AAF" w:rsidRDefault="003C5AAF"/>
    <w:p w:rsidR="003C5AAF" w:rsidRDefault="003C5AA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3C5AAF">
        <w:rPr>
          <w:rFonts w:ascii="Times New Roman" w:hAnsi="Times New Roman" w:cs="Times New Roman"/>
          <w:sz w:val="36"/>
          <w:szCs w:val="36"/>
        </w:rPr>
        <w:t>Фото – отчёт по проекту</w:t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245165" cy="4678657"/>
            <wp:effectExtent l="19050" t="0" r="3235" b="0"/>
            <wp:docPr id="1" name="Рисунок 1" descr="G:\фото 150219\IMG_20190116_11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150219\IMG_20190116_112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30" cy="467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0356"/>
            <wp:effectExtent l="19050" t="0" r="3175" b="0"/>
            <wp:docPr id="2" name="Рисунок 2" descr="G:\фото 150219\IMG_20190116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150219\IMG_20190116_11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0356"/>
            <wp:effectExtent l="19050" t="0" r="3175" b="0"/>
            <wp:docPr id="3" name="Рисунок 3" descr="G:\фото 150219\IMG_20190116_11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150219\IMG_20190116_113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0356"/>
            <wp:effectExtent l="19050" t="0" r="3175" b="0"/>
            <wp:docPr id="4" name="Рисунок 4" descr="G:\фото 150219\IMG_20190116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150219\IMG_20190116_11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0356"/>
            <wp:effectExtent l="19050" t="0" r="3175" b="0"/>
            <wp:docPr id="5" name="Рисунок 5" descr="G:\фото 150219\IMG_20190116_11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150219\IMG_20190116_112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0356"/>
            <wp:effectExtent l="19050" t="0" r="3175" b="0"/>
            <wp:docPr id="6" name="Рисунок 6" descr="G:\фото 150219\IMG_20190116_1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150219\IMG_20190116_112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0356"/>
            <wp:effectExtent l="19050" t="0" r="3175" b="0"/>
            <wp:docPr id="7" name="Рисунок 7" descr="G:\фото 150219\IMG_20190116_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150219\IMG_20190116_112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0356"/>
            <wp:effectExtent l="19050" t="0" r="3175" b="0"/>
            <wp:docPr id="8" name="Рисунок 8" descr="G:\фото 150219\IMG_20190116_1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150219\IMG_20190116_112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0356"/>
            <wp:effectExtent l="19050" t="0" r="3175" b="0"/>
            <wp:docPr id="9" name="Рисунок 9" descr="G:\фото 150219\IMG_20190116_1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150219\IMG_20190116_112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5395"/>
            <wp:effectExtent l="19050" t="0" r="3175" b="0"/>
            <wp:docPr id="10" name="Рисунок 10" descr="G:\фото 150219\IMG_20190116_11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150219\IMG_20190116_112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5395"/>
            <wp:effectExtent l="19050" t="0" r="3175" b="0"/>
            <wp:docPr id="11" name="Рисунок 11" descr="G:\фото 150219\IMG_20190116_11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150219\IMG_20190116_112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38087"/>
            <wp:effectExtent l="19050" t="0" r="3175" b="0"/>
            <wp:docPr id="12" name="Рисунок 12" descr="G:\фото 150219\IMG_20190116_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150219\IMG_20190116_112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Pr="003C5AAF" w:rsidRDefault="003A542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38087"/>
            <wp:effectExtent l="19050" t="0" r="3175" b="0"/>
            <wp:docPr id="13" name="Рисунок 13" descr="G:\фото 150219\IMG_20190116_1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150219\IMG_20190116_112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427" w:rsidRPr="003C5AAF" w:rsidSect="00EB7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657E9"/>
    <w:rsid w:val="000B7AC2"/>
    <w:rsid w:val="003657E9"/>
    <w:rsid w:val="003A5427"/>
    <w:rsid w:val="003C5AAF"/>
    <w:rsid w:val="0065777B"/>
    <w:rsid w:val="00B52C9C"/>
    <w:rsid w:val="00EB7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57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3657E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3A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KOT</cp:lastModifiedBy>
  <cp:revision>5</cp:revision>
  <dcterms:created xsi:type="dcterms:W3CDTF">2018-10-31T08:41:00Z</dcterms:created>
  <dcterms:modified xsi:type="dcterms:W3CDTF">2019-02-15T14:52:00Z</dcterms:modified>
</cp:coreProperties>
</file>