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0C" w:rsidRDefault="00001A0C">
      <w:pPr>
        <w:rPr>
          <w:rFonts w:ascii="Verdana" w:hAnsi="Verdana"/>
          <w:color w:val="000000"/>
          <w:sz w:val="20"/>
          <w:szCs w:val="20"/>
        </w:rPr>
      </w:pPr>
    </w:p>
    <w:p w:rsidR="00001A0C" w:rsidRDefault="00001A0C">
      <w:pPr>
        <w:rPr>
          <w:rFonts w:ascii="Verdana" w:hAnsi="Verdana"/>
          <w:color w:val="000000"/>
          <w:sz w:val="20"/>
          <w:szCs w:val="20"/>
        </w:rPr>
      </w:pPr>
    </w:p>
    <w:p w:rsidR="00001A0C" w:rsidRDefault="00001A0C">
      <w:pPr>
        <w:rPr>
          <w:rFonts w:ascii="Verdana" w:hAnsi="Verdana"/>
          <w:color w:val="000000"/>
          <w:sz w:val="20"/>
          <w:szCs w:val="20"/>
        </w:rPr>
      </w:pPr>
    </w:p>
    <w:p w:rsidR="00001A0C" w:rsidRDefault="00001A0C">
      <w:pPr>
        <w:rPr>
          <w:rFonts w:ascii="Verdana" w:hAnsi="Verdana"/>
          <w:color w:val="000000"/>
          <w:sz w:val="20"/>
          <w:szCs w:val="20"/>
        </w:rPr>
      </w:pPr>
    </w:p>
    <w:p w:rsidR="00001A0C" w:rsidRDefault="00001A0C">
      <w:pPr>
        <w:rPr>
          <w:rFonts w:ascii="Verdana" w:hAnsi="Verdana"/>
          <w:color w:val="000000"/>
          <w:sz w:val="20"/>
          <w:szCs w:val="20"/>
        </w:rPr>
      </w:pPr>
    </w:p>
    <w:p w:rsidR="00001A0C" w:rsidRDefault="00001A0C">
      <w:pPr>
        <w:rPr>
          <w:rFonts w:ascii="Verdana" w:hAnsi="Verdana"/>
          <w:color w:val="000000"/>
          <w:sz w:val="20"/>
          <w:szCs w:val="20"/>
        </w:rPr>
      </w:pPr>
    </w:p>
    <w:p w:rsidR="00001A0C" w:rsidRDefault="00097673" w:rsidP="00001A0C">
      <w:pPr>
        <w:rPr>
          <w:rFonts w:ascii="Verdana" w:hAnsi="Verdana"/>
          <w:color w:val="000000"/>
          <w:sz w:val="20"/>
          <w:szCs w:val="20"/>
        </w:rPr>
      </w:pPr>
      <w:r w:rsidRPr="00097673">
        <w:rPr>
          <w:rFonts w:ascii="Verdana" w:hAnsi="Verdana"/>
          <w:color w:val="000000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>
            <v:imagedata r:id="rId4" o:title=""/>
          </v:shape>
        </w:pict>
      </w:r>
      <w:r w:rsidR="00001A0C" w:rsidRPr="003916F5">
        <w:rPr>
          <w:b/>
          <w:sz w:val="40"/>
          <w:szCs w:val="40"/>
          <w:u w:val="single"/>
        </w:rPr>
        <w:lastRenderedPageBreak/>
        <w:t xml:space="preserve">Тренируем память </w:t>
      </w:r>
    </w:p>
    <w:p w:rsidR="00001A0C" w:rsidRDefault="00001A0C" w:rsidP="00001A0C">
      <w:pPr>
        <w:rPr>
          <w:rFonts w:ascii="Verdana" w:hAnsi="Verdana"/>
          <w:color w:val="000000"/>
          <w:sz w:val="20"/>
          <w:szCs w:val="20"/>
        </w:rPr>
      </w:pPr>
      <w:r w:rsidRPr="00375F69">
        <w:rPr>
          <w:b/>
          <w:sz w:val="20"/>
          <w:szCs w:val="20"/>
        </w:rPr>
        <w:t xml:space="preserve">“Выложи также”:                                                                                                                 </w:t>
      </w:r>
    </w:p>
    <w:p w:rsidR="00001A0C" w:rsidRPr="00001A0C" w:rsidRDefault="00001A0C" w:rsidP="00001A0C">
      <w:pPr>
        <w:rPr>
          <w:rFonts w:ascii="Verdana" w:hAnsi="Verdana"/>
          <w:color w:val="000000"/>
          <w:sz w:val="20"/>
          <w:szCs w:val="20"/>
        </w:rPr>
      </w:pPr>
      <w:r w:rsidRPr="00375F69">
        <w:rPr>
          <w:sz w:val="20"/>
          <w:szCs w:val="20"/>
        </w:rPr>
        <w:t xml:space="preserve"> Выкладывается из геометрических фигур узор. Дается время 5-8 секунд запомнить, затем закрывается, ребенок выкладывают узор. Затем сравнивают. Постепенно узоры усложняются. </w:t>
      </w:r>
    </w:p>
    <w:p w:rsidR="00001A0C" w:rsidRPr="00375F69" w:rsidRDefault="00001A0C" w:rsidP="00001A0C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05000" cy="1428750"/>
            <wp:effectExtent l="19050" t="0" r="0" b="0"/>
            <wp:docPr id="61" name="Рисунок 61" descr="i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 (19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A0C" w:rsidRPr="00375F69" w:rsidRDefault="00001A0C" w:rsidP="00001A0C">
      <w:pPr>
        <w:rPr>
          <w:b/>
          <w:sz w:val="20"/>
          <w:szCs w:val="20"/>
        </w:rPr>
      </w:pPr>
      <w:r w:rsidRPr="00375F69">
        <w:rPr>
          <w:b/>
          <w:sz w:val="20"/>
          <w:szCs w:val="20"/>
        </w:rPr>
        <w:t xml:space="preserve">“Фотоаппарат”:                                                                                                               </w:t>
      </w:r>
    </w:p>
    <w:p w:rsidR="00001A0C" w:rsidRPr="00375F69" w:rsidRDefault="00001A0C" w:rsidP="00001A0C">
      <w:pPr>
        <w:rPr>
          <w:sz w:val="20"/>
          <w:szCs w:val="20"/>
        </w:rPr>
      </w:pPr>
      <w:r w:rsidRPr="00375F69">
        <w:rPr>
          <w:sz w:val="20"/>
          <w:szCs w:val="20"/>
        </w:rPr>
        <w:t>Предложить ребенку представить себя фотоаппаратом, который может сфотографировать все, что угодно. Ребенок в течение нескольких секунд внимательно рассматривает предметы или  картинки. Затем закрывает глаза и перечисляет все, что удалось запомнить.</w:t>
      </w:r>
    </w:p>
    <w:p w:rsidR="00001A0C" w:rsidRPr="00375F69" w:rsidRDefault="00001A0C" w:rsidP="00001A0C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685925" cy="1428750"/>
            <wp:effectExtent l="19050" t="0" r="9525" b="0"/>
            <wp:docPr id="62" name="Рисунок 62" descr="i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 (13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A0C" w:rsidRPr="00375F69" w:rsidRDefault="00001A0C" w:rsidP="00001A0C">
      <w:pPr>
        <w:rPr>
          <w:sz w:val="20"/>
          <w:szCs w:val="20"/>
        </w:rPr>
      </w:pPr>
      <w:r w:rsidRPr="00375F69">
        <w:rPr>
          <w:sz w:val="20"/>
          <w:szCs w:val="20"/>
        </w:rPr>
        <w:t xml:space="preserve"> </w:t>
      </w:r>
      <w:r w:rsidRPr="00375F69">
        <w:rPr>
          <w:b/>
          <w:sz w:val="20"/>
          <w:szCs w:val="20"/>
        </w:rPr>
        <w:t xml:space="preserve">“Что изменилось?”                                                                                           </w:t>
      </w:r>
    </w:p>
    <w:p w:rsidR="00001A0C" w:rsidRPr="00375F69" w:rsidRDefault="00001A0C" w:rsidP="00001A0C">
      <w:pPr>
        <w:rPr>
          <w:sz w:val="20"/>
          <w:szCs w:val="20"/>
        </w:rPr>
      </w:pPr>
      <w:r w:rsidRPr="00375F69">
        <w:rPr>
          <w:sz w:val="20"/>
          <w:szCs w:val="20"/>
        </w:rPr>
        <w:t xml:space="preserve">Показывают картинку, дается время запомнить (5-6 сек), затем картинка убирается. Потом показывается точно </w:t>
      </w:r>
      <w:proofErr w:type="gramStart"/>
      <w:r w:rsidRPr="00375F69">
        <w:rPr>
          <w:sz w:val="20"/>
          <w:szCs w:val="20"/>
        </w:rPr>
        <w:t>такая</w:t>
      </w:r>
      <w:proofErr w:type="gramEnd"/>
      <w:r w:rsidRPr="00375F69">
        <w:rPr>
          <w:sz w:val="20"/>
          <w:szCs w:val="20"/>
        </w:rPr>
        <w:t xml:space="preserve"> же, но с изменениями, дети вспоминают, что изменилось. </w:t>
      </w:r>
    </w:p>
    <w:p w:rsidR="00001A0C" w:rsidRPr="00375F69" w:rsidRDefault="00001A0C" w:rsidP="00001A0C">
      <w:pPr>
        <w:rPr>
          <w:b/>
          <w:sz w:val="20"/>
          <w:szCs w:val="20"/>
        </w:rPr>
      </w:pPr>
      <w:r w:rsidRPr="00375F69">
        <w:rPr>
          <w:b/>
          <w:sz w:val="20"/>
          <w:szCs w:val="20"/>
        </w:rPr>
        <w:t xml:space="preserve">“В чем отличие?”:                                                                                                             </w:t>
      </w:r>
    </w:p>
    <w:p w:rsidR="00001A0C" w:rsidRPr="00375F69" w:rsidRDefault="00001A0C" w:rsidP="00001A0C">
      <w:pPr>
        <w:rPr>
          <w:sz w:val="20"/>
          <w:szCs w:val="20"/>
        </w:rPr>
      </w:pPr>
      <w:r w:rsidRPr="00375F69">
        <w:rPr>
          <w:b/>
          <w:sz w:val="20"/>
          <w:szCs w:val="20"/>
        </w:rPr>
        <w:t xml:space="preserve"> </w:t>
      </w:r>
      <w:r w:rsidRPr="00375F69">
        <w:rPr>
          <w:sz w:val="20"/>
          <w:szCs w:val="20"/>
        </w:rPr>
        <w:t xml:space="preserve">Детям предлагается изображение двух похожих картинок, но имеющих некоторые отличия. Сначала эти отличия должны быть более выраженными, затем менее выраженными. </w:t>
      </w:r>
    </w:p>
    <w:p w:rsidR="00001A0C" w:rsidRPr="00375F69" w:rsidRDefault="00001A0C" w:rsidP="00001A0C">
      <w:pPr>
        <w:rPr>
          <w:sz w:val="20"/>
          <w:szCs w:val="20"/>
        </w:rPr>
      </w:pPr>
      <w:r w:rsidRPr="00375F69">
        <w:rPr>
          <w:sz w:val="20"/>
          <w:szCs w:val="20"/>
        </w:rPr>
        <w:t xml:space="preserve">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857500" cy="1333500"/>
            <wp:effectExtent l="19050" t="0" r="0" b="0"/>
            <wp:docPr id="63" name="Рисунок 63" descr="i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 (2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A0C" w:rsidRPr="00375F69" w:rsidRDefault="00001A0C" w:rsidP="00001A0C">
      <w:pPr>
        <w:rPr>
          <w:b/>
          <w:sz w:val="20"/>
          <w:szCs w:val="20"/>
        </w:rPr>
      </w:pPr>
      <w:r w:rsidRPr="00375F69">
        <w:rPr>
          <w:b/>
          <w:sz w:val="20"/>
          <w:szCs w:val="20"/>
        </w:rPr>
        <w:t xml:space="preserve">“Слушай и исполняй”:                                                                                    </w:t>
      </w:r>
    </w:p>
    <w:p w:rsidR="00001A0C" w:rsidRPr="00375F69" w:rsidRDefault="00001A0C" w:rsidP="00001A0C">
      <w:pPr>
        <w:rPr>
          <w:sz w:val="20"/>
          <w:szCs w:val="20"/>
        </w:rPr>
      </w:pPr>
      <w:r w:rsidRPr="00375F69">
        <w:rPr>
          <w:sz w:val="20"/>
          <w:szCs w:val="20"/>
        </w:rPr>
        <w:t xml:space="preserve">  Ведущий называет и повторяет 1-2 раза несколько различных названий движений, не показывая их. Дети должны воспроизвести движения в той же последовательности, в какой они были названы ведущим. </w:t>
      </w:r>
    </w:p>
    <w:p w:rsidR="00001A0C" w:rsidRPr="00375F69" w:rsidRDefault="00001A0C" w:rsidP="00001A0C">
      <w:pPr>
        <w:rPr>
          <w:sz w:val="20"/>
          <w:szCs w:val="20"/>
        </w:rPr>
      </w:pPr>
    </w:p>
    <w:p w:rsidR="00001A0C" w:rsidRPr="00375F69" w:rsidRDefault="00001A0C" w:rsidP="00001A0C">
      <w:pPr>
        <w:rPr>
          <w:b/>
          <w:sz w:val="20"/>
          <w:szCs w:val="20"/>
        </w:rPr>
      </w:pPr>
      <w:r w:rsidRPr="00375F69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Четвертый лишний</w:t>
      </w:r>
      <w:r w:rsidRPr="00375F69">
        <w:rPr>
          <w:b/>
          <w:sz w:val="20"/>
          <w:szCs w:val="20"/>
        </w:rPr>
        <w:t xml:space="preserve">» </w:t>
      </w:r>
    </w:p>
    <w:p w:rsidR="00001A0C" w:rsidRPr="00375F69" w:rsidRDefault="00001A0C" w:rsidP="00001A0C">
      <w:pPr>
        <w:rPr>
          <w:sz w:val="20"/>
          <w:szCs w:val="20"/>
        </w:rPr>
      </w:pPr>
      <w:r w:rsidRPr="00375F69">
        <w:rPr>
          <w:sz w:val="20"/>
          <w:szCs w:val="20"/>
        </w:rPr>
        <w:t xml:space="preserve">Оборудование: карточки с изображением цветных картинок. </w:t>
      </w:r>
    </w:p>
    <w:p w:rsidR="00001A0C" w:rsidRPr="00375F69" w:rsidRDefault="00001A0C" w:rsidP="00001A0C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62150" cy="1428750"/>
            <wp:effectExtent l="19050" t="0" r="0" b="0"/>
            <wp:docPr id="64" name="Рисунок 64" descr="i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 (17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A0C" w:rsidRPr="00375F69" w:rsidRDefault="00001A0C" w:rsidP="00001A0C">
      <w:pPr>
        <w:rPr>
          <w:sz w:val="20"/>
          <w:szCs w:val="20"/>
        </w:rPr>
      </w:pPr>
      <w:r w:rsidRPr="00375F69">
        <w:rPr>
          <w:sz w:val="20"/>
          <w:szCs w:val="20"/>
        </w:rPr>
        <w:t xml:space="preserve">Ход игры: ребенку предъявляется картинка с изображением 4-х предметов, три из которых можно объединить обобщающим словом, а четвертый предмет по отношению к ним окажется «лишним». Ребенок должен определить, какой предмет лишний и все оставшиеся предметы назвать, одним словом. </w:t>
      </w:r>
    </w:p>
    <w:p w:rsidR="00001A0C" w:rsidRDefault="00001A0C"/>
    <w:sectPr w:rsidR="00001A0C" w:rsidSect="00CC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52"/>
    <w:rsid w:val="00001A0C"/>
    <w:rsid w:val="00097673"/>
    <w:rsid w:val="00BC3B52"/>
    <w:rsid w:val="00CC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2017-03-20T13:19:00Z</dcterms:created>
  <dcterms:modified xsi:type="dcterms:W3CDTF">2017-03-20T13:21:00Z</dcterms:modified>
</cp:coreProperties>
</file>