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3F" w:rsidRPr="00074265" w:rsidRDefault="00EA423F" w:rsidP="00074265">
      <w:pPr>
        <w:jc w:val="center"/>
        <w:rPr>
          <w:rFonts w:ascii="Times New Roman" w:hAnsi="Times New Roman"/>
          <w:b/>
          <w:sz w:val="28"/>
          <w:szCs w:val="28"/>
        </w:rPr>
      </w:pPr>
      <w:r w:rsidRPr="00074265">
        <w:rPr>
          <w:rFonts w:ascii="Times New Roman" w:hAnsi="Times New Roman"/>
          <w:b/>
          <w:sz w:val="28"/>
          <w:szCs w:val="28"/>
        </w:rPr>
        <w:t>Массаж как эффективный метод коррекционной работы.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Ошибаются те, кто считает, что действие логопедического массажа сводится лишь к механическому влиянию на определённые участки тела. Логопедический массаж стимулирует организм в целом, усиливает обменные процессы, облегчает продвижение крови по капиллярам, ускоряет венозный отток. Показаний для проведения логопедического массажа, массажа лицевой мускулатуры и кистей рук - масса. Не буду тратить время на их перечисление. Напомню основные приёмы: поглаживание, растирание, разминание, вибрация.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Поглаживание улучшает кожное дыхание, повышает кожно-мышечный тонус, сократительную функцию мышц. Существует прямолинейное, спиралевидное и комбинированное поглаживание. Именно им начинают и заканчивают логопедический массаж.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Растирание усиливает кровообращение, происходит даже местное повышение температуры на 1-2 градуса. Существует прямолинейное, кругообразное растирание и растирание «щипками».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Разминание - это пассивная гимнастика для мышц. Проводят разминание подушечками большого и указательного пальцев.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Вибрация делается кончиками пальцев с максимальной частотой. Вибрация стимулирует рефлексы, восстанавливает угасшие рефлексы, производит обезболивающий эффект.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Логопедический массаж может быть расслабляющим (при гипертонусе мышц) или стимулирующим (при их слабости). В логопедической практике часто применяется массаж языка, нёба, губ.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Хочется остановиться на приёмах самомассажа и гимнастики для формирования двигательного навыка письма, которые полезны при несформированности зрительно-двигательных координаций, нестабильности графических форм (по высоте, ширине, наклону), отсутствии связных движений при письме, небрежном почерке, медленном темпе письма, треморе или сильном напряжении руки при письме. Думаю, часть из них м</w:t>
      </w:r>
      <w:r>
        <w:rPr>
          <w:rFonts w:ascii="Times New Roman" w:hAnsi="Times New Roman"/>
          <w:sz w:val="24"/>
          <w:szCs w:val="24"/>
        </w:rPr>
        <w:t>ожно выполнять с детьми</w:t>
      </w:r>
      <w:r w:rsidRPr="00203CD3">
        <w:rPr>
          <w:rFonts w:ascii="Times New Roman" w:hAnsi="Times New Roman"/>
          <w:sz w:val="24"/>
          <w:szCs w:val="24"/>
        </w:rPr>
        <w:t xml:space="preserve">, особенно </w:t>
      </w:r>
      <w:r>
        <w:rPr>
          <w:rFonts w:ascii="Times New Roman" w:hAnsi="Times New Roman"/>
          <w:sz w:val="24"/>
          <w:szCs w:val="24"/>
        </w:rPr>
        <w:t>перед</w:t>
      </w:r>
      <w:r w:rsidRPr="00203CD3">
        <w:rPr>
          <w:rFonts w:ascii="Times New Roman" w:hAnsi="Times New Roman"/>
          <w:sz w:val="24"/>
          <w:szCs w:val="24"/>
        </w:rPr>
        <w:t xml:space="preserve"> письменными работами. Эти упражнения будут п</w:t>
      </w:r>
      <w:r>
        <w:rPr>
          <w:rFonts w:ascii="Times New Roman" w:hAnsi="Times New Roman"/>
          <w:sz w:val="24"/>
          <w:szCs w:val="24"/>
        </w:rPr>
        <w:t>олезны и роди</w:t>
      </w:r>
      <w:r w:rsidRPr="00203CD3">
        <w:rPr>
          <w:rFonts w:ascii="Times New Roman" w:hAnsi="Times New Roman"/>
          <w:sz w:val="24"/>
          <w:szCs w:val="24"/>
        </w:rPr>
        <w:t>телям для повышения общего тонуса организма, укрепления мышц кисти, профилактики писчего спазма.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Комплекс логопедических упражнений для рук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 xml:space="preserve">Упражнение 1. Возьмите ручку обычной толщины. Рука в рабочей позе для письма, ребром касается поверхности стола. Слегка придерживая ручку большим, указательным и средним пальцами (как при письме), одновременно сгибать, затем разгибать их. Делать упражнение ритмично, не отрывая ребра ладони от стола. 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2. Рука с ручкой в исходном положении на столе. Пальцами перебирать ручку от верхнего конца к нижнему и обратно. Во избежание повышения тонуса в руке делать паузы, расслабляя мышцы.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3. Потереть ладони друг о друга до ощущения тепла.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4. Подушечки 4-х пальцев правой руки установить у основания пальцев левой руки с тыльной стороны ладони. «Пунктирными» движениями продвигаться к лучезапястному суставу. Проделать то же для другой руки.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5. Кисть и предплечье левой руки расположить на столе. Ребром ладони правой руки имитируем «пиление». То же для другой руки.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6. Растереть пальцы левой руки, поочерёдно зажимая их между указательным и средним пальцами правой. Повторить для другой руки.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7. Подушечку большого пальца правой руки положить на тыльную сторону фаланги большого пальца левой руки. Остальные 4 пальца правой руки охватывают палец снизу. Массировать спиралевидными движениями. Повторить для каждого пальца. Поменять руки.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8. Большим и указательным пальцами правой руки поочерёдно нажимаем 3-4 раза на ногтевые фаланги пальцев левой. Повторить для другой руки.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9. Руки упираются локтями в стол, ладони прямые. Согнуть пальцы, прикоснувшись подушечками к основаниям 3-х фаланг, затем к основаниям ладоней.</w:t>
      </w:r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10. Руки упи</w:t>
      </w:r>
      <w:r>
        <w:rPr>
          <w:rFonts w:ascii="Times New Roman" w:hAnsi="Times New Roman"/>
          <w:sz w:val="24"/>
          <w:szCs w:val="24"/>
        </w:rPr>
        <w:t>раются локтями в стол, пальцы «</w:t>
      </w:r>
      <w:r w:rsidRPr="00203CD3">
        <w:rPr>
          <w:rFonts w:ascii="Times New Roman" w:hAnsi="Times New Roman"/>
          <w:sz w:val="24"/>
          <w:szCs w:val="24"/>
        </w:rPr>
        <w:t>растопырены». Соединять одновременно указательный палец со средним, а безымянный с мизинцем («птичья лапка»).</w:t>
      </w:r>
      <w:bookmarkStart w:id="0" w:name="_GoBack"/>
      <w:bookmarkEnd w:id="0"/>
    </w:p>
    <w:p w:rsidR="00EA423F" w:rsidRPr="00203CD3" w:rsidRDefault="00EA423F" w:rsidP="00203CD3">
      <w:pPr>
        <w:rPr>
          <w:rFonts w:ascii="Times New Roman" w:hAnsi="Times New Roman"/>
          <w:sz w:val="24"/>
          <w:szCs w:val="24"/>
        </w:rPr>
      </w:pPr>
      <w:r w:rsidRPr="00203CD3">
        <w:rPr>
          <w:rFonts w:ascii="Times New Roman" w:hAnsi="Times New Roman"/>
          <w:sz w:val="24"/>
          <w:szCs w:val="24"/>
        </w:rPr>
        <w:t>Упражнение 11. Локти упираются в стол, ладони прямые. Пальцы каждой руки поочерёдно сгибать, стараясь, чтобы остальные в этот момент оставались прямыми.</w:t>
      </w:r>
      <w:r w:rsidRPr="00203CD3">
        <w:rPr>
          <w:rFonts w:ascii="Times New Roman" w:hAnsi="Times New Roman"/>
          <w:sz w:val="24"/>
          <w:szCs w:val="24"/>
        </w:rPr>
        <w:br/>
        <w:t>Закончить комплекс необходимо поглаживанием рук (движения имитируют намыливание ладоней при мытье рук). «Стряхните» воображаемую воду с пальцев.</w:t>
      </w:r>
    </w:p>
    <w:p w:rsidR="00EA423F" w:rsidRPr="00FC77EA" w:rsidRDefault="00EA423F" w:rsidP="00FC77EA">
      <w:pPr>
        <w:rPr>
          <w:rFonts w:ascii="Times New Roman" w:hAnsi="Times New Roman"/>
          <w:sz w:val="24"/>
          <w:szCs w:val="24"/>
        </w:rPr>
      </w:pPr>
    </w:p>
    <w:p w:rsidR="00EA423F" w:rsidRDefault="00EA423F"/>
    <w:sectPr w:rsidR="00EA423F" w:rsidSect="00007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D20"/>
    <w:rsid w:val="00007BC2"/>
    <w:rsid w:val="00074265"/>
    <w:rsid w:val="00203CD3"/>
    <w:rsid w:val="002D244B"/>
    <w:rsid w:val="00BF39E0"/>
    <w:rsid w:val="00C13D20"/>
    <w:rsid w:val="00EA423F"/>
    <w:rsid w:val="00FC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7BC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1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610</Words>
  <Characters>3483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FuckYouBill</cp:lastModifiedBy>
  <cp:revision>5</cp:revision>
  <dcterms:created xsi:type="dcterms:W3CDTF">2014-10-02T18:18:00Z</dcterms:created>
  <dcterms:modified xsi:type="dcterms:W3CDTF">2014-10-17T03:05:00Z</dcterms:modified>
</cp:coreProperties>
</file>