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B1" w:rsidRPr="00743EB1" w:rsidRDefault="00743EB1" w:rsidP="00743EB1">
      <w:pPr>
        <w:shd w:val="clear" w:color="auto" w:fill="F4EFE9"/>
        <w:spacing w:after="0" w:line="360" w:lineRule="auto"/>
        <w:jc w:val="center"/>
        <w:rPr>
          <w:rFonts w:ascii="Times New Roman" w:eastAsia="Times New Roman" w:hAnsi="Times New Roman" w:cs="Times New Roman"/>
          <w:b/>
          <w:color w:val="666666"/>
          <w:sz w:val="36"/>
          <w:szCs w:val="36"/>
          <w:lang w:eastAsia="ru-RU"/>
        </w:rPr>
      </w:pPr>
      <w:r w:rsidRPr="00743EB1">
        <w:rPr>
          <w:rFonts w:ascii="Times New Roman" w:eastAsia="Times New Roman" w:hAnsi="Times New Roman" w:cs="Times New Roman"/>
          <w:b/>
          <w:color w:val="666666"/>
          <w:sz w:val="36"/>
          <w:szCs w:val="36"/>
          <w:lang w:eastAsia="ru-RU"/>
        </w:rPr>
        <w:t>Дыхательная гимнастика</w:t>
      </w:r>
    </w:p>
    <w:tbl>
      <w:tblPr>
        <w:tblW w:w="5000" w:type="pct"/>
        <w:tblCellSpacing w:w="0" w:type="dxa"/>
        <w:tblCellMar>
          <w:top w:w="30" w:type="dxa"/>
          <w:left w:w="30" w:type="dxa"/>
          <w:bottom w:w="30" w:type="dxa"/>
          <w:right w:w="30" w:type="dxa"/>
        </w:tblCellMar>
        <w:tblLook w:val="04A0"/>
      </w:tblPr>
      <w:tblGrid>
        <w:gridCol w:w="9415"/>
      </w:tblGrid>
      <w:tr w:rsidR="00743EB1" w:rsidRPr="00743EB1" w:rsidTr="00743EB1">
        <w:trPr>
          <w:tblCellSpacing w:w="0" w:type="dxa"/>
        </w:trPr>
        <w:tc>
          <w:tcPr>
            <w:tcW w:w="0" w:type="auto"/>
            <w:vAlign w:val="center"/>
            <w:hideMark/>
          </w:tcPr>
          <w:p w:rsidR="00743EB1" w:rsidRPr="00743EB1" w:rsidRDefault="00743EB1" w:rsidP="00743EB1">
            <w:pPr>
              <w:spacing w:after="0" w:line="360" w:lineRule="auto"/>
              <w:rPr>
                <w:rFonts w:ascii="Arial" w:eastAsia="Times New Roman" w:hAnsi="Arial" w:cs="Arial"/>
                <w:color w:val="666666"/>
                <w:sz w:val="20"/>
                <w:szCs w:val="20"/>
                <w:lang w:eastAsia="ru-RU"/>
              </w:rPr>
            </w:pPr>
            <w:r>
              <w:rPr>
                <w:rFonts w:ascii="Arial" w:eastAsia="Times New Roman" w:hAnsi="Arial" w:cs="Arial"/>
                <w:noProof/>
                <w:color w:val="666666"/>
                <w:sz w:val="20"/>
                <w:szCs w:val="20"/>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190750" cy="1714500"/>
                  <wp:effectExtent l="19050" t="0" r="0" b="0"/>
                  <wp:wrapSquare wrapText="bothSides"/>
                  <wp:docPr id="2" name="Рисунок 2" descr="http://boltynihki.ucoz.ru/x_8632fe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oltynihki.ucoz.ru/x_8632fe8e.jpg"/>
                          <pic:cNvPicPr>
                            <a:picLocks noChangeAspect="1" noChangeArrowheads="1"/>
                          </pic:cNvPicPr>
                        </pic:nvPicPr>
                        <pic:blipFill>
                          <a:blip r:embed="rId4" cstate="print"/>
                          <a:srcRect/>
                          <a:stretch>
                            <a:fillRect/>
                          </a:stretch>
                        </pic:blipFill>
                        <pic:spPr bwMode="auto">
                          <a:xfrm>
                            <a:off x="0" y="0"/>
                            <a:ext cx="2190750" cy="1714500"/>
                          </a:xfrm>
                          <a:prstGeom prst="rect">
                            <a:avLst/>
                          </a:prstGeom>
                          <a:noFill/>
                          <a:ln w="9525">
                            <a:noFill/>
                            <a:miter lim="800000"/>
                            <a:headEnd/>
                            <a:tailEnd/>
                          </a:ln>
                        </pic:spPr>
                      </pic:pic>
                    </a:graphicData>
                  </a:graphic>
                </wp:anchor>
              </w:drawing>
            </w:r>
            <w:r w:rsidRPr="00743EB1">
              <w:rPr>
                <w:rFonts w:ascii="Times New Roman" w:eastAsia="Times New Roman" w:hAnsi="Times New Roman" w:cs="Times New Roman"/>
                <w:b/>
                <w:bCs/>
                <w:i/>
                <w:iCs/>
                <w:color w:val="666666"/>
                <w:sz w:val="28"/>
                <w:lang w:eastAsia="ru-RU"/>
              </w:rPr>
              <w:t>Развитие дыхания</w:t>
            </w:r>
            <w:r w:rsidRPr="00743EB1">
              <w:rPr>
                <w:rFonts w:ascii="Arial" w:eastAsia="Times New Roman" w:hAnsi="Arial" w:cs="Arial"/>
                <w:color w:val="666666"/>
                <w:sz w:val="20"/>
                <w:szCs w:val="20"/>
                <w:lang w:eastAsia="ru-RU"/>
              </w:rPr>
              <w:t xml:space="preserve"> - один из важнейших этапов работы над правильным звукопроизношением, плавностью речи, дикцией. C самых первых занятий дети учатся дифференцировать носовое и ротовое дыхание, делать вдох коротким и бесшумным, а выдох длительным и плавным, дифференцировать теплую и холодную воздушную струю, направлять воздушную струю вниз на кончик язычка, в желобок, вверх. На занятиях в группе обязательно используем комплекс дыхательных упражнений.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Times New Roman" w:eastAsia="Times New Roman" w:hAnsi="Times New Roman" w:cs="Times New Roman"/>
                <w:b/>
                <w:bCs/>
                <w:i/>
                <w:iCs/>
                <w:color w:val="666666"/>
                <w:sz w:val="28"/>
                <w:lang w:eastAsia="ru-RU"/>
              </w:rPr>
              <w:t>Дыхательная гимнастика</w:t>
            </w:r>
            <w:r w:rsidRPr="00743EB1">
              <w:rPr>
                <w:rFonts w:ascii="Arial" w:eastAsia="Times New Roman" w:hAnsi="Arial" w:cs="Arial"/>
                <w:color w:val="666666"/>
                <w:sz w:val="20"/>
                <w:szCs w:val="20"/>
                <w:lang w:eastAsia="ru-RU"/>
              </w:rPr>
              <w:t xml:space="preserve">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проводится в спокойной обстановке в течение 5-7 минут. Взрослому важно следить, чтобы ребенок не поднимал плечи, не напрягался, не надувал щек.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1. Спокойный глубокий вдох носом – плавный спокойный выдох носом.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2. Глубокий вдох носом – спокойный выдох ртом.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3. Спокойный глубокий вдох носом – короткий резкий выдох ртом.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4. Спокойный глубокий вдох ртом – плавный спокойный выдох ртом.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5. Спокойный вдох ртом – плавный выдох носом.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6. «Сдуй бумажку с ладошки» - широкий распластанный язык лежит на нижней губе, на ладошке лежит бумажка, ладошка на уровне подбородка. Спокойный глубокий вдох носом – сильный выдох ртом.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7. «Желобок» - рот открыт, боковые края языка загнуты вверх. Глубокий вдох носом – плавный спокойный выдох в «желобок».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8. «Жучок» - рот открыт, язык в виде «чашечки», края прижата к коренным зубам, передний край языка свободен, посередине языка идет воздушная струя, подключается голос (</w:t>
            </w:r>
            <w:proofErr w:type="spellStart"/>
            <w:r w:rsidRPr="00743EB1">
              <w:rPr>
                <w:rFonts w:ascii="Arial" w:eastAsia="Times New Roman" w:hAnsi="Arial" w:cs="Arial"/>
                <w:color w:val="666666"/>
                <w:sz w:val="20"/>
                <w:szCs w:val="20"/>
                <w:lang w:eastAsia="ru-RU"/>
              </w:rPr>
              <w:t>дж-дж-дж</w:t>
            </w:r>
            <w:proofErr w:type="spellEnd"/>
            <w:r w:rsidRPr="00743EB1">
              <w:rPr>
                <w:rFonts w:ascii="Arial" w:eastAsia="Times New Roman" w:hAnsi="Arial" w:cs="Arial"/>
                <w:color w:val="666666"/>
                <w:sz w:val="20"/>
                <w:szCs w:val="20"/>
                <w:lang w:eastAsia="ru-RU"/>
              </w:rPr>
              <w:t xml:space="preserve">-)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9. «Парашют» - язык «чашечкой» выдвинут вперед и приподнят к верхней губе. Глубокий вдох носом – сильно выдохнуть на ватку, лежащую на кончике носа.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Один из самых простых вариантов игры для развития дыхания – игра «Ветерок»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                                       </w:t>
            </w:r>
            <w:r>
              <w:rPr>
                <w:rFonts w:ascii="Arial" w:eastAsia="Times New Roman" w:hAnsi="Arial" w:cs="Arial"/>
                <w:noProof/>
                <w:color w:val="666666"/>
                <w:sz w:val="20"/>
                <w:szCs w:val="20"/>
                <w:lang w:eastAsia="ru-RU"/>
              </w:rPr>
              <w:drawing>
                <wp:inline distT="0" distB="0" distL="0" distR="0">
                  <wp:extent cx="1905000" cy="1571625"/>
                  <wp:effectExtent l="19050" t="0" r="0" b="0"/>
                  <wp:docPr id="1" name="Рисунок 1" descr="http://boltynihki.ucoz.ru/rechevoe_dyihanie-300x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ltynihki.ucoz.ru/rechevoe_dyihanie-300x265.jpg"/>
                          <pic:cNvPicPr>
                            <a:picLocks noChangeAspect="1" noChangeArrowheads="1"/>
                          </pic:cNvPicPr>
                        </pic:nvPicPr>
                        <pic:blipFill>
                          <a:blip r:embed="rId5" cstate="print"/>
                          <a:srcRect/>
                          <a:stretch>
                            <a:fillRect/>
                          </a:stretch>
                        </pic:blipFill>
                        <pic:spPr bwMode="auto">
                          <a:xfrm>
                            <a:off x="0" y="0"/>
                            <a:ext cx="1905000" cy="1571625"/>
                          </a:xfrm>
                          <a:prstGeom prst="rect">
                            <a:avLst/>
                          </a:prstGeom>
                          <a:noFill/>
                          <a:ln w="9525">
                            <a:noFill/>
                            <a:miter lim="800000"/>
                            <a:headEnd/>
                            <a:tailEnd/>
                          </a:ln>
                        </pic:spPr>
                      </pic:pic>
                    </a:graphicData>
                  </a:graphic>
                </wp:inline>
              </w:drawing>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                                                         </w:t>
            </w:r>
            <w:r w:rsidRPr="00743EB1">
              <w:rPr>
                <w:rFonts w:ascii="Times New Roman" w:eastAsia="Times New Roman" w:hAnsi="Times New Roman" w:cs="Times New Roman"/>
                <w:b/>
                <w:bCs/>
                <w:color w:val="666666"/>
                <w:sz w:val="24"/>
                <w:szCs w:val="24"/>
                <w:lang w:eastAsia="ru-RU"/>
              </w:rPr>
              <w:t>«Ветерок»</w:t>
            </w:r>
            <w:r w:rsidRPr="00743EB1">
              <w:rPr>
                <w:rFonts w:ascii="Times New Roman" w:eastAsia="Times New Roman" w:hAnsi="Times New Roman" w:cs="Times New Roman"/>
                <w:b/>
                <w:bCs/>
                <w:color w:val="666666"/>
                <w:sz w:val="24"/>
                <w:szCs w:val="24"/>
                <w:lang w:eastAsia="ru-RU"/>
              </w:rPr>
              <w:br/>
            </w:r>
            <w:r w:rsidRPr="00743EB1">
              <w:rPr>
                <w:rFonts w:ascii="Arial" w:eastAsia="Times New Roman" w:hAnsi="Arial" w:cs="Arial"/>
                <w:b/>
                <w:bCs/>
                <w:color w:val="666666"/>
                <w:sz w:val="20"/>
                <w:lang w:eastAsia="ru-RU"/>
              </w:rPr>
              <w:t>Цель</w:t>
            </w:r>
            <w:r w:rsidRPr="00743EB1">
              <w:rPr>
                <w:rFonts w:ascii="Arial" w:eastAsia="Times New Roman" w:hAnsi="Arial" w:cs="Arial"/>
                <w:color w:val="666666"/>
                <w:sz w:val="20"/>
                <w:szCs w:val="20"/>
                <w:lang w:eastAsia="ru-RU"/>
              </w:rPr>
              <w:t xml:space="preserve">: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учить дуть, вытягивая губы трубочкой, не раздувая щеки; развивать плавный, длительный выдох; развивать тактильную чувствительность.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b/>
                <w:bCs/>
                <w:color w:val="666666"/>
                <w:sz w:val="20"/>
                <w:lang w:eastAsia="ru-RU"/>
              </w:rPr>
              <w:lastRenderedPageBreak/>
              <w:t>Варианты игры</w:t>
            </w:r>
            <w:r w:rsidRPr="00743EB1">
              <w:rPr>
                <w:rFonts w:ascii="Arial" w:eastAsia="Times New Roman" w:hAnsi="Arial" w:cs="Arial"/>
                <w:color w:val="666666"/>
                <w:sz w:val="20"/>
                <w:szCs w:val="20"/>
                <w:lang w:eastAsia="ru-RU"/>
              </w:rPr>
              <w:t xml:space="preserve">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 «Ветерок дует в ямку» — дуть в середину ладони: сначала одной руки, затем другой руки и двух соединенных рук (в« большую ямку »).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 · «Ветерок дует на листики (снежинки)» — дуть на пальцы — «листики летят» — шевелить пальцами.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 «Ветерок дует вдоль дорожки» — дуть на ладонь, ведя воздушной струей от запястья к кончикам пальцев.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 «Ветерок скатывается с горки» — дуть на тыльную сторону кисти, ведя воздушной струей от запястья к </w:t>
            </w:r>
            <w:proofErr w:type="spellStart"/>
            <w:r w:rsidRPr="00743EB1">
              <w:rPr>
                <w:rFonts w:ascii="Arial" w:eastAsia="Times New Roman" w:hAnsi="Arial" w:cs="Arial"/>
                <w:color w:val="666666"/>
                <w:sz w:val="20"/>
                <w:szCs w:val="20"/>
                <w:lang w:eastAsia="ru-RU"/>
              </w:rPr>
              <w:t>кончикампальцев</w:t>
            </w:r>
            <w:proofErr w:type="spellEnd"/>
            <w:r w:rsidRPr="00743EB1">
              <w:rPr>
                <w:rFonts w:ascii="Arial" w:eastAsia="Times New Roman" w:hAnsi="Arial" w:cs="Arial"/>
                <w:color w:val="666666"/>
                <w:sz w:val="20"/>
                <w:szCs w:val="20"/>
                <w:lang w:eastAsia="ru-RU"/>
              </w:rPr>
              <w:t xml:space="preserve">. </w:t>
            </w:r>
          </w:p>
          <w:p w:rsidR="00743EB1" w:rsidRPr="00743EB1" w:rsidRDefault="00743EB1" w:rsidP="00743EB1">
            <w:pPr>
              <w:spacing w:after="0" w:line="360" w:lineRule="auto"/>
              <w:rPr>
                <w:rFonts w:ascii="Arial" w:eastAsia="Times New Roman" w:hAnsi="Arial" w:cs="Arial"/>
                <w:color w:val="666666"/>
                <w:sz w:val="20"/>
                <w:szCs w:val="20"/>
                <w:lang w:eastAsia="ru-RU"/>
              </w:rPr>
            </w:pPr>
            <w:proofErr w:type="gramStart"/>
            <w:r w:rsidRPr="00743EB1">
              <w:rPr>
                <w:rFonts w:ascii="Arial" w:eastAsia="Times New Roman" w:hAnsi="Arial" w:cs="Arial"/>
                <w:color w:val="666666"/>
                <w:sz w:val="20"/>
                <w:szCs w:val="20"/>
                <w:lang w:eastAsia="ru-RU"/>
              </w:rPr>
              <w:t xml:space="preserve">· «Ветерок-художник» — рисовать на кистях рук воздушной струей любые линии и фигуры (горизонтальные, вертикальные; круги, квадраты, треугольники; шарики, домики и т. д.). </w:t>
            </w:r>
            <w:proofErr w:type="gramEnd"/>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b/>
                <w:bCs/>
                <w:color w:val="666666"/>
                <w:sz w:val="20"/>
                <w:lang w:eastAsia="ru-RU"/>
              </w:rPr>
              <w:t>Примечание.</w:t>
            </w:r>
            <w:r w:rsidRPr="00743EB1">
              <w:rPr>
                <w:rFonts w:ascii="Arial" w:eastAsia="Times New Roman" w:hAnsi="Arial" w:cs="Arial"/>
                <w:color w:val="666666"/>
                <w:sz w:val="20"/>
                <w:szCs w:val="20"/>
                <w:lang w:eastAsia="ru-RU"/>
              </w:rPr>
              <w:t xml:space="preserve"> </w:t>
            </w:r>
          </w:p>
          <w:p w:rsidR="00743EB1" w:rsidRPr="00743EB1" w:rsidRDefault="00743EB1" w:rsidP="00743EB1">
            <w:pPr>
              <w:spacing w:after="0" w:line="360" w:lineRule="auto"/>
              <w:rPr>
                <w:rFonts w:ascii="Arial" w:eastAsia="Times New Roman" w:hAnsi="Arial" w:cs="Arial"/>
                <w:color w:val="666666"/>
                <w:sz w:val="20"/>
                <w:szCs w:val="20"/>
                <w:lang w:eastAsia="ru-RU"/>
              </w:rPr>
            </w:pPr>
            <w:r w:rsidRPr="00743EB1">
              <w:rPr>
                <w:rFonts w:ascii="Arial" w:eastAsia="Times New Roman" w:hAnsi="Arial" w:cs="Arial"/>
                <w:color w:val="666666"/>
                <w:sz w:val="20"/>
                <w:szCs w:val="20"/>
                <w:lang w:eastAsia="ru-RU"/>
              </w:rPr>
              <w:t xml:space="preserve"> Если ребенок испытывает какие-либо затруднения при выполнении заданий, взрослому самому следует подуть на детские руки, т. е. показать образец действий. Дуя на собственные руки, ребенок получает возможность чувствовать воздействие на кожу и контролировать направление и силу воздушного потока. Возникает обратная связь, что в конечном итоге приводит к более качественному результату работы. Развивая тактильную чувствительность, как правило, используют предметы, оказывающие сильное раздражающее воздействие на кожу рук (щетки, различные «колючки»). Но попробуйте просто подуть на свою ладонь, провести выдыхаемой воздушной струей по пальцам, и, как ни странно, все ваше внимание будет направлено на улавливание прикосновения легкого воздушного потока, охлаждающего и слегка </w:t>
            </w:r>
            <w:proofErr w:type="spellStart"/>
            <w:r w:rsidRPr="00743EB1">
              <w:rPr>
                <w:rFonts w:ascii="Arial" w:eastAsia="Times New Roman" w:hAnsi="Arial" w:cs="Arial"/>
                <w:color w:val="666666"/>
                <w:sz w:val="20"/>
                <w:szCs w:val="20"/>
                <w:lang w:eastAsia="ru-RU"/>
              </w:rPr>
              <w:t>щекотящего</w:t>
            </w:r>
            <w:proofErr w:type="spellEnd"/>
            <w:r w:rsidRPr="00743EB1">
              <w:rPr>
                <w:rFonts w:ascii="Arial" w:eastAsia="Times New Roman" w:hAnsi="Arial" w:cs="Arial"/>
                <w:color w:val="666666"/>
                <w:sz w:val="20"/>
                <w:szCs w:val="20"/>
                <w:lang w:eastAsia="ru-RU"/>
              </w:rPr>
              <w:t xml:space="preserve"> кожу, губы сами собой вытянутся в «трубочку», и воздух при этом не будет раздувать щеки. Игры с «Ветерком» дают возможность развивать длительный, направленный выдох, тактильную чувствительность, поддерживать интерес к игровым действиям без дополнительного наглядного материала.</w:t>
            </w:r>
          </w:p>
        </w:tc>
      </w:tr>
    </w:tbl>
    <w:p w:rsidR="00CD29CF" w:rsidRDefault="00CD29CF"/>
    <w:sectPr w:rsidR="00CD29CF" w:rsidSect="00CD29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3EB1"/>
    <w:rsid w:val="00743EB1"/>
    <w:rsid w:val="00CD2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9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43EB1"/>
    <w:rPr>
      <w:i/>
      <w:iCs/>
    </w:rPr>
  </w:style>
  <w:style w:type="character" w:styleId="a4">
    <w:name w:val="Strong"/>
    <w:basedOn w:val="a0"/>
    <w:uiPriority w:val="22"/>
    <w:qFormat/>
    <w:rsid w:val="00743EB1"/>
    <w:rPr>
      <w:b/>
      <w:bCs/>
    </w:rPr>
  </w:style>
  <w:style w:type="paragraph" w:styleId="a5">
    <w:name w:val="Balloon Text"/>
    <w:basedOn w:val="a"/>
    <w:link w:val="a6"/>
    <w:uiPriority w:val="99"/>
    <w:semiHidden/>
    <w:unhideWhenUsed/>
    <w:rsid w:val="00743E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59129">
      <w:bodyDiv w:val="1"/>
      <w:marLeft w:val="0"/>
      <w:marRight w:val="0"/>
      <w:marTop w:val="0"/>
      <w:marBottom w:val="0"/>
      <w:divBdr>
        <w:top w:val="none" w:sz="0" w:space="0" w:color="auto"/>
        <w:left w:val="none" w:sz="0" w:space="0" w:color="auto"/>
        <w:bottom w:val="none" w:sz="0" w:space="0" w:color="auto"/>
        <w:right w:val="none" w:sz="0" w:space="0" w:color="auto"/>
      </w:divBdr>
      <w:divsChild>
        <w:div w:id="1049569189">
          <w:marLeft w:val="0"/>
          <w:marRight w:val="0"/>
          <w:marTop w:val="0"/>
          <w:marBottom w:val="0"/>
          <w:divBdr>
            <w:top w:val="none" w:sz="0" w:space="0" w:color="auto"/>
            <w:left w:val="none" w:sz="0" w:space="0" w:color="auto"/>
            <w:bottom w:val="none" w:sz="0" w:space="0" w:color="auto"/>
            <w:right w:val="none" w:sz="0" w:space="0" w:color="auto"/>
          </w:divBdr>
          <w:divsChild>
            <w:div w:id="908081805">
              <w:marLeft w:val="0"/>
              <w:marRight w:val="0"/>
              <w:marTop w:val="0"/>
              <w:marBottom w:val="0"/>
              <w:divBdr>
                <w:top w:val="none" w:sz="0" w:space="0" w:color="auto"/>
                <w:left w:val="none" w:sz="0" w:space="0" w:color="auto"/>
                <w:bottom w:val="none" w:sz="0" w:space="0" w:color="auto"/>
                <w:right w:val="none" w:sz="0" w:space="0" w:color="auto"/>
              </w:divBdr>
              <w:divsChild>
                <w:div w:id="669217665">
                  <w:marLeft w:val="0"/>
                  <w:marRight w:val="0"/>
                  <w:marTop w:val="0"/>
                  <w:marBottom w:val="0"/>
                  <w:divBdr>
                    <w:top w:val="none" w:sz="0" w:space="0" w:color="auto"/>
                    <w:left w:val="none" w:sz="0" w:space="0" w:color="auto"/>
                    <w:bottom w:val="none" w:sz="0" w:space="0" w:color="auto"/>
                    <w:right w:val="none" w:sz="0" w:space="0" w:color="auto"/>
                  </w:divBdr>
                  <w:divsChild>
                    <w:div w:id="1987851549">
                      <w:marLeft w:val="0"/>
                      <w:marRight w:val="0"/>
                      <w:marTop w:val="0"/>
                      <w:marBottom w:val="0"/>
                      <w:divBdr>
                        <w:top w:val="none" w:sz="0" w:space="0" w:color="auto"/>
                        <w:left w:val="none" w:sz="0" w:space="0" w:color="auto"/>
                        <w:bottom w:val="none" w:sz="0" w:space="0" w:color="auto"/>
                        <w:right w:val="none" w:sz="0" w:space="0" w:color="auto"/>
                      </w:divBdr>
                      <w:divsChild>
                        <w:div w:id="1078288057">
                          <w:marLeft w:val="0"/>
                          <w:marRight w:val="0"/>
                          <w:marTop w:val="0"/>
                          <w:marBottom w:val="0"/>
                          <w:divBdr>
                            <w:top w:val="none" w:sz="0" w:space="0" w:color="auto"/>
                            <w:left w:val="none" w:sz="0" w:space="0" w:color="auto"/>
                            <w:bottom w:val="none" w:sz="0" w:space="0" w:color="auto"/>
                            <w:right w:val="none" w:sz="0" w:space="0" w:color="auto"/>
                          </w:divBdr>
                          <w:divsChild>
                            <w:div w:id="519395816">
                              <w:marLeft w:val="0"/>
                              <w:marRight w:val="0"/>
                              <w:marTop w:val="0"/>
                              <w:marBottom w:val="0"/>
                              <w:divBdr>
                                <w:top w:val="none" w:sz="0" w:space="0" w:color="auto"/>
                                <w:left w:val="none" w:sz="0" w:space="0" w:color="auto"/>
                                <w:bottom w:val="none" w:sz="0" w:space="0" w:color="auto"/>
                                <w:right w:val="none" w:sz="0" w:space="0" w:color="auto"/>
                              </w:divBdr>
                              <w:divsChild>
                                <w:div w:id="222759500">
                                  <w:marLeft w:val="0"/>
                                  <w:marRight w:val="0"/>
                                  <w:marTop w:val="0"/>
                                  <w:marBottom w:val="0"/>
                                  <w:divBdr>
                                    <w:top w:val="none" w:sz="0" w:space="0" w:color="auto"/>
                                    <w:left w:val="none" w:sz="0" w:space="0" w:color="auto"/>
                                    <w:bottom w:val="none" w:sz="0" w:space="0" w:color="auto"/>
                                    <w:right w:val="none" w:sz="0" w:space="0" w:color="auto"/>
                                  </w:divBdr>
                                  <w:divsChild>
                                    <w:div w:id="254214308">
                                      <w:marLeft w:val="0"/>
                                      <w:marRight w:val="0"/>
                                      <w:marTop w:val="0"/>
                                      <w:marBottom w:val="0"/>
                                      <w:divBdr>
                                        <w:top w:val="none" w:sz="0" w:space="0" w:color="auto"/>
                                        <w:left w:val="none" w:sz="0" w:space="0" w:color="auto"/>
                                        <w:bottom w:val="none" w:sz="0" w:space="0" w:color="auto"/>
                                        <w:right w:val="none" w:sz="0" w:space="0" w:color="auto"/>
                                      </w:divBdr>
                                      <w:divsChild>
                                        <w:div w:id="523398392">
                                          <w:marLeft w:val="0"/>
                                          <w:marRight w:val="0"/>
                                          <w:marTop w:val="0"/>
                                          <w:marBottom w:val="0"/>
                                          <w:divBdr>
                                            <w:top w:val="none" w:sz="0" w:space="0" w:color="auto"/>
                                            <w:left w:val="none" w:sz="0" w:space="0" w:color="auto"/>
                                            <w:bottom w:val="none" w:sz="0" w:space="0" w:color="auto"/>
                                            <w:right w:val="none" w:sz="0" w:space="0" w:color="auto"/>
                                          </w:divBdr>
                                          <w:divsChild>
                                            <w:div w:id="363677001">
                                              <w:marLeft w:val="0"/>
                                              <w:marRight w:val="0"/>
                                              <w:marTop w:val="0"/>
                                              <w:marBottom w:val="0"/>
                                              <w:divBdr>
                                                <w:top w:val="none" w:sz="0" w:space="0" w:color="auto"/>
                                                <w:left w:val="none" w:sz="0" w:space="0" w:color="auto"/>
                                                <w:bottom w:val="none" w:sz="0" w:space="0" w:color="auto"/>
                                                <w:right w:val="none" w:sz="0" w:space="0" w:color="auto"/>
                                              </w:divBdr>
                                              <w:divsChild>
                                                <w:div w:id="883492681">
                                                  <w:marLeft w:val="0"/>
                                                  <w:marRight w:val="0"/>
                                                  <w:marTop w:val="0"/>
                                                  <w:marBottom w:val="0"/>
                                                  <w:divBdr>
                                                    <w:top w:val="none" w:sz="0" w:space="0" w:color="auto"/>
                                                    <w:left w:val="none" w:sz="0" w:space="0" w:color="auto"/>
                                                    <w:bottom w:val="none" w:sz="0" w:space="0" w:color="auto"/>
                                                    <w:right w:val="none" w:sz="0" w:space="0" w:color="auto"/>
                                                  </w:divBdr>
                                                </w:div>
                                                <w:div w:id="57821633">
                                                  <w:marLeft w:val="0"/>
                                                  <w:marRight w:val="0"/>
                                                  <w:marTop w:val="0"/>
                                                  <w:marBottom w:val="0"/>
                                                  <w:divBdr>
                                                    <w:top w:val="none" w:sz="0" w:space="0" w:color="auto"/>
                                                    <w:left w:val="none" w:sz="0" w:space="0" w:color="auto"/>
                                                    <w:bottom w:val="none" w:sz="0" w:space="0" w:color="auto"/>
                                                    <w:right w:val="none" w:sz="0" w:space="0" w:color="auto"/>
                                                  </w:divBdr>
                                                </w:div>
                                                <w:div w:id="353965099">
                                                  <w:marLeft w:val="0"/>
                                                  <w:marRight w:val="0"/>
                                                  <w:marTop w:val="0"/>
                                                  <w:marBottom w:val="0"/>
                                                  <w:divBdr>
                                                    <w:top w:val="none" w:sz="0" w:space="0" w:color="auto"/>
                                                    <w:left w:val="none" w:sz="0" w:space="0" w:color="auto"/>
                                                    <w:bottom w:val="none" w:sz="0" w:space="0" w:color="auto"/>
                                                    <w:right w:val="none" w:sz="0" w:space="0" w:color="auto"/>
                                                  </w:divBdr>
                                                </w:div>
                                                <w:div w:id="1440446420">
                                                  <w:marLeft w:val="0"/>
                                                  <w:marRight w:val="0"/>
                                                  <w:marTop w:val="0"/>
                                                  <w:marBottom w:val="0"/>
                                                  <w:divBdr>
                                                    <w:top w:val="none" w:sz="0" w:space="0" w:color="auto"/>
                                                    <w:left w:val="none" w:sz="0" w:space="0" w:color="auto"/>
                                                    <w:bottom w:val="none" w:sz="0" w:space="0" w:color="auto"/>
                                                    <w:right w:val="none" w:sz="0" w:space="0" w:color="auto"/>
                                                  </w:divBdr>
                                                </w:div>
                                                <w:div w:id="497615740">
                                                  <w:marLeft w:val="0"/>
                                                  <w:marRight w:val="0"/>
                                                  <w:marTop w:val="0"/>
                                                  <w:marBottom w:val="0"/>
                                                  <w:divBdr>
                                                    <w:top w:val="none" w:sz="0" w:space="0" w:color="auto"/>
                                                    <w:left w:val="none" w:sz="0" w:space="0" w:color="auto"/>
                                                    <w:bottom w:val="none" w:sz="0" w:space="0" w:color="auto"/>
                                                    <w:right w:val="none" w:sz="0" w:space="0" w:color="auto"/>
                                                  </w:divBdr>
                                                </w:div>
                                                <w:div w:id="877859650">
                                                  <w:marLeft w:val="0"/>
                                                  <w:marRight w:val="0"/>
                                                  <w:marTop w:val="0"/>
                                                  <w:marBottom w:val="0"/>
                                                  <w:divBdr>
                                                    <w:top w:val="none" w:sz="0" w:space="0" w:color="auto"/>
                                                    <w:left w:val="none" w:sz="0" w:space="0" w:color="auto"/>
                                                    <w:bottom w:val="none" w:sz="0" w:space="0" w:color="auto"/>
                                                    <w:right w:val="none" w:sz="0" w:space="0" w:color="auto"/>
                                                  </w:divBdr>
                                                </w:div>
                                                <w:div w:id="1550335432">
                                                  <w:marLeft w:val="0"/>
                                                  <w:marRight w:val="0"/>
                                                  <w:marTop w:val="0"/>
                                                  <w:marBottom w:val="0"/>
                                                  <w:divBdr>
                                                    <w:top w:val="none" w:sz="0" w:space="0" w:color="auto"/>
                                                    <w:left w:val="none" w:sz="0" w:space="0" w:color="auto"/>
                                                    <w:bottom w:val="none" w:sz="0" w:space="0" w:color="auto"/>
                                                    <w:right w:val="none" w:sz="0" w:space="0" w:color="auto"/>
                                                  </w:divBdr>
                                                </w:div>
                                                <w:div w:id="781611275">
                                                  <w:marLeft w:val="0"/>
                                                  <w:marRight w:val="0"/>
                                                  <w:marTop w:val="0"/>
                                                  <w:marBottom w:val="0"/>
                                                  <w:divBdr>
                                                    <w:top w:val="none" w:sz="0" w:space="0" w:color="auto"/>
                                                    <w:left w:val="none" w:sz="0" w:space="0" w:color="auto"/>
                                                    <w:bottom w:val="none" w:sz="0" w:space="0" w:color="auto"/>
                                                    <w:right w:val="none" w:sz="0" w:space="0" w:color="auto"/>
                                                  </w:divBdr>
                                                </w:div>
                                                <w:div w:id="1646396227">
                                                  <w:marLeft w:val="0"/>
                                                  <w:marRight w:val="0"/>
                                                  <w:marTop w:val="0"/>
                                                  <w:marBottom w:val="0"/>
                                                  <w:divBdr>
                                                    <w:top w:val="none" w:sz="0" w:space="0" w:color="auto"/>
                                                    <w:left w:val="none" w:sz="0" w:space="0" w:color="auto"/>
                                                    <w:bottom w:val="none" w:sz="0" w:space="0" w:color="auto"/>
                                                    <w:right w:val="none" w:sz="0" w:space="0" w:color="auto"/>
                                                  </w:divBdr>
                                                </w:div>
                                                <w:div w:id="1011101333">
                                                  <w:marLeft w:val="0"/>
                                                  <w:marRight w:val="0"/>
                                                  <w:marTop w:val="0"/>
                                                  <w:marBottom w:val="0"/>
                                                  <w:divBdr>
                                                    <w:top w:val="none" w:sz="0" w:space="0" w:color="auto"/>
                                                    <w:left w:val="none" w:sz="0" w:space="0" w:color="auto"/>
                                                    <w:bottom w:val="none" w:sz="0" w:space="0" w:color="auto"/>
                                                    <w:right w:val="none" w:sz="0" w:space="0" w:color="auto"/>
                                                  </w:divBdr>
                                                </w:div>
                                                <w:div w:id="265118028">
                                                  <w:marLeft w:val="0"/>
                                                  <w:marRight w:val="0"/>
                                                  <w:marTop w:val="0"/>
                                                  <w:marBottom w:val="0"/>
                                                  <w:divBdr>
                                                    <w:top w:val="none" w:sz="0" w:space="0" w:color="auto"/>
                                                    <w:left w:val="none" w:sz="0" w:space="0" w:color="auto"/>
                                                    <w:bottom w:val="none" w:sz="0" w:space="0" w:color="auto"/>
                                                    <w:right w:val="none" w:sz="0" w:space="0" w:color="auto"/>
                                                  </w:divBdr>
                                                </w:div>
                                                <w:div w:id="859777961">
                                                  <w:marLeft w:val="0"/>
                                                  <w:marRight w:val="0"/>
                                                  <w:marTop w:val="0"/>
                                                  <w:marBottom w:val="0"/>
                                                  <w:divBdr>
                                                    <w:top w:val="none" w:sz="0" w:space="0" w:color="auto"/>
                                                    <w:left w:val="none" w:sz="0" w:space="0" w:color="auto"/>
                                                    <w:bottom w:val="none" w:sz="0" w:space="0" w:color="auto"/>
                                                    <w:right w:val="none" w:sz="0" w:space="0" w:color="auto"/>
                                                  </w:divBdr>
                                                </w:div>
                                                <w:div w:id="254175627">
                                                  <w:marLeft w:val="0"/>
                                                  <w:marRight w:val="0"/>
                                                  <w:marTop w:val="0"/>
                                                  <w:marBottom w:val="0"/>
                                                  <w:divBdr>
                                                    <w:top w:val="none" w:sz="0" w:space="0" w:color="auto"/>
                                                    <w:left w:val="none" w:sz="0" w:space="0" w:color="auto"/>
                                                    <w:bottom w:val="none" w:sz="0" w:space="0" w:color="auto"/>
                                                    <w:right w:val="none" w:sz="0" w:space="0" w:color="auto"/>
                                                  </w:divBdr>
                                                </w:div>
                                                <w:div w:id="797334954">
                                                  <w:marLeft w:val="0"/>
                                                  <w:marRight w:val="0"/>
                                                  <w:marTop w:val="0"/>
                                                  <w:marBottom w:val="0"/>
                                                  <w:divBdr>
                                                    <w:top w:val="none" w:sz="0" w:space="0" w:color="auto"/>
                                                    <w:left w:val="none" w:sz="0" w:space="0" w:color="auto"/>
                                                    <w:bottom w:val="none" w:sz="0" w:space="0" w:color="auto"/>
                                                    <w:right w:val="none" w:sz="0" w:space="0" w:color="auto"/>
                                                  </w:divBdr>
                                                </w:div>
                                                <w:div w:id="1527132624">
                                                  <w:marLeft w:val="0"/>
                                                  <w:marRight w:val="0"/>
                                                  <w:marTop w:val="0"/>
                                                  <w:marBottom w:val="0"/>
                                                  <w:divBdr>
                                                    <w:top w:val="none" w:sz="0" w:space="0" w:color="auto"/>
                                                    <w:left w:val="none" w:sz="0" w:space="0" w:color="auto"/>
                                                    <w:bottom w:val="none" w:sz="0" w:space="0" w:color="auto"/>
                                                    <w:right w:val="none" w:sz="0" w:space="0" w:color="auto"/>
                                                  </w:divBdr>
                                                </w:div>
                                                <w:div w:id="159583631">
                                                  <w:marLeft w:val="0"/>
                                                  <w:marRight w:val="0"/>
                                                  <w:marTop w:val="0"/>
                                                  <w:marBottom w:val="0"/>
                                                  <w:divBdr>
                                                    <w:top w:val="none" w:sz="0" w:space="0" w:color="auto"/>
                                                    <w:left w:val="none" w:sz="0" w:space="0" w:color="auto"/>
                                                    <w:bottom w:val="none" w:sz="0" w:space="0" w:color="auto"/>
                                                    <w:right w:val="none" w:sz="0" w:space="0" w:color="auto"/>
                                                  </w:divBdr>
                                                </w:div>
                                                <w:div w:id="624972800">
                                                  <w:marLeft w:val="0"/>
                                                  <w:marRight w:val="0"/>
                                                  <w:marTop w:val="0"/>
                                                  <w:marBottom w:val="0"/>
                                                  <w:divBdr>
                                                    <w:top w:val="none" w:sz="0" w:space="0" w:color="auto"/>
                                                    <w:left w:val="none" w:sz="0" w:space="0" w:color="auto"/>
                                                    <w:bottom w:val="none" w:sz="0" w:space="0" w:color="auto"/>
                                                    <w:right w:val="none" w:sz="0" w:space="0" w:color="auto"/>
                                                  </w:divBdr>
                                                </w:div>
                                                <w:div w:id="680156606">
                                                  <w:marLeft w:val="0"/>
                                                  <w:marRight w:val="0"/>
                                                  <w:marTop w:val="0"/>
                                                  <w:marBottom w:val="0"/>
                                                  <w:divBdr>
                                                    <w:top w:val="none" w:sz="0" w:space="0" w:color="auto"/>
                                                    <w:left w:val="none" w:sz="0" w:space="0" w:color="auto"/>
                                                    <w:bottom w:val="none" w:sz="0" w:space="0" w:color="auto"/>
                                                    <w:right w:val="none" w:sz="0" w:space="0" w:color="auto"/>
                                                  </w:divBdr>
                                                </w:div>
                                                <w:div w:id="1468284363">
                                                  <w:marLeft w:val="0"/>
                                                  <w:marRight w:val="0"/>
                                                  <w:marTop w:val="0"/>
                                                  <w:marBottom w:val="0"/>
                                                  <w:divBdr>
                                                    <w:top w:val="none" w:sz="0" w:space="0" w:color="auto"/>
                                                    <w:left w:val="none" w:sz="0" w:space="0" w:color="auto"/>
                                                    <w:bottom w:val="none" w:sz="0" w:space="0" w:color="auto"/>
                                                    <w:right w:val="none" w:sz="0" w:space="0" w:color="auto"/>
                                                  </w:divBdr>
                                                </w:div>
                                                <w:div w:id="695234529">
                                                  <w:marLeft w:val="0"/>
                                                  <w:marRight w:val="0"/>
                                                  <w:marTop w:val="0"/>
                                                  <w:marBottom w:val="0"/>
                                                  <w:divBdr>
                                                    <w:top w:val="none" w:sz="0" w:space="0" w:color="auto"/>
                                                    <w:left w:val="none" w:sz="0" w:space="0" w:color="auto"/>
                                                    <w:bottom w:val="none" w:sz="0" w:space="0" w:color="auto"/>
                                                    <w:right w:val="none" w:sz="0" w:space="0" w:color="auto"/>
                                                  </w:divBdr>
                                                </w:div>
                                                <w:div w:id="970088416">
                                                  <w:marLeft w:val="0"/>
                                                  <w:marRight w:val="0"/>
                                                  <w:marTop w:val="0"/>
                                                  <w:marBottom w:val="0"/>
                                                  <w:divBdr>
                                                    <w:top w:val="none" w:sz="0" w:space="0" w:color="auto"/>
                                                    <w:left w:val="none" w:sz="0" w:space="0" w:color="auto"/>
                                                    <w:bottom w:val="none" w:sz="0" w:space="0" w:color="auto"/>
                                                    <w:right w:val="none" w:sz="0" w:space="0" w:color="auto"/>
                                                  </w:divBdr>
                                                </w:div>
                                                <w:div w:id="892353725">
                                                  <w:marLeft w:val="0"/>
                                                  <w:marRight w:val="0"/>
                                                  <w:marTop w:val="0"/>
                                                  <w:marBottom w:val="0"/>
                                                  <w:divBdr>
                                                    <w:top w:val="none" w:sz="0" w:space="0" w:color="auto"/>
                                                    <w:left w:val="none" w:sz="0" w:space="0" w:color="auto"/>
                                                    <w:bottom w:val="none" w:sz="0" w:space="0" w:color="auto"/>
                                                    <w:right w:val="none" w:sz="0" w:space="0" w:color="auto"/>
                                                  </w:divBdr>
                                                </w:div>
                                                <w:div w:id="1141269899">
                                                  <w:marLeft w:val="0"/>
                                                  <w:marRight w:val="0"/>
                                                  <w:marTop w:val="0"/>
                                                  <w:marBottom w:val="0"/>
                                                  <w:divBdr>
                                                    <w:top w:val="none" w:sz="0" w:space="0" w:color="auto"/>
                                                    <w:left w:val="none" w:sz="0" w:space="0" w:color="auto"/>
                                                    <w:bottom w:val="none" w:sz="0" w:space="0" w:color="auto"/>
                                                    <w:right w:val="none" w:sz="0" w:space="0" w:color="auto"/>
                                                  </w:divBdr>
                                                </w:div>
                                                <w:div w:id="666130830">
                                                  <w:marLeft w:val="0"/>
                                                  <w:marRight w:val="0"/>
                                                  <w:marTop w:val="0"/>
                                                  <w:marBottom w:val="0"/>
                                                  <w:divBdr>
                                                    <w:top w:val="none" w:sz="0" w:space="0" w:color="auto"/>
                                                    <w:left w:val="none" w:sz="0" w:space="0" w:color="auto"/>
                                                    <w:bottom w:val="none" w:sz="0" w:space="0" w:color="auto"/>
                                                    <w:right w:val="none" w:sz="0" w:space="0" w:color="auto"/>
                                                  </w:divBdr>
                                                </w:div>
                                                <w:div w:id="12806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3080</Characters>
  <Application>Microsoft Office Word</Application>
  <DocSecurity>0</DocSecurity>
  <Lines>25</Lines>
  <Paragraphs>7</Paragraphs>
  <ScaleCrop>false</ScaleCrop>
  <Company>SPecialiST RePack</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2014-11-24T12:03:00Z</dcterms:created>
  <dcterms:modified xsi:type="dcterms:W3CDTF">2014-11-24T12:04:00Z</dcterms:modified>
</cp:coreProperties>
</file>